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4E1" w:rsidRPr="00482121" w:rsidRDefault="000A74E1" w:rsidP="000A74E1">
      <w:pPr>
        <w:tabs>
          <w:tab w:val="left" w:pos="921"/>
          <w:tab w:val="left" w:pos="7334"/>
        </w:tabs>
        <w:spacing w:after="0" w:line="360" w:lineRule="auto"/>
        <w:jc w:val="right"/>
        <w:rPr>
          <w:rFonts w:ascii="Times New Roman" w:eastAsia="Times New Roman" w:hAnsi="Times New Roman" w:cs="Times New Roman"/>
          <w:sz w:val="26"/>
          <w:szCs w:val="26"/>
        </w:rPr>
      </w:pPr>
      <w:r w:rsidRPr="00482121">
        <w:rPr>
          <w:rFonts w:ascii="Times New Roman" w:eastAsia="Times New Roman" w:hAnsi="Times New Roman" w:cs="Times New Roman"/>
          <w:sz w:val="26"/>
          <w:szCs w:val="26"/>
        </w:rPr>
        <w:t>«Утверждаю»</w:t>
      </w:r>
    </w:p>
    <w:p w:rsidR="000A74E1" w:rsidRPr="00482121" w:rsidRDefault="000A74E1" w:rsidP="000A74E1">
      <w:pPr>
        <w:tabs>
          <w:tab w:val="left" w:pos="921"/>
          <w:tab w:val="left" w:pos="6781"/>
        </w:tabs>
        <w:spacing w:after="0" w:line="360" w:lineRule="auto"/>
        <w:jc w:val="right"/>
        <w:rPr>
          <w:rFonts w:ascii="Times New Roman" w:eastAsia="Times New Roman" w:hAnsi="Times New Roman" w:cs="Times New Roman"/>
          <w:sz w:val="26"/>
          <w:szCs w:val="26"/>
        </w:rPr>
      </w:pPr>
      <w:r w:rsidRPr="00482121">
        <w:rPr>
          <w:rFonts w:ascii="Times New Roman" w:eastAsia="Times New Roman" w:hAnsi="Times New Roman" w:cs="Times New Roman"/>
          <w:sz w:val="26"/>
          <w:szCs w:val="26"/>
        </w:rPr>
        <w:t xml:space="preserve">                                                                                            Генеральный директор                            ООО «УЦСАЕС»</w:t>
      </w:r>
    </w:p>
    <w:p w:rsidR="000A74E1" w:rsidRPr="00482121" w:rsidRDefault="000A74E1" w:rsidP="000A74E1">
      <w:pPr>
        <w:tabs>
          <w:tab w:val="left" w:pos="7367"/>
          <w:tab w:val="left" w:pos="8456"/>
        </w:tabs>
        <w:spacing w:after="0" w:line="360" w:lineRule="auto"/>
        <w:jc w:val="right"/>
        <w:rPr>
          <w:rFonts w:ascii="Times New Roman" w:eastAsia="Times New Roman" w:hAnsi="Times New Roman" w:cs="Times New Roman"/>
          <w:sz w:val="26"/>
          <w:szCs w:val="26"/>
        </w:rPr>
      </w:pPr>
      <w:r w:rsidRPr="00482121">
        <w:rPr>
          <w:rFonts w:ascii="Times New Roman" w:eastAsia="Times New Roman" w:hAnsi="Times New Roman" w:cs="Times New Roman"/>
          <w:sz w:val="26"/>
          <w:szCs w:val="26"/>
        </w:rPr>
        <w:t>_____</w:t>
      </w:r>
      <w:r>
        <w:rPr>
          <w:rFonts w:ascii="Times New Roman" w:eastAsia="Times New Roman" w:hAnsi="Times New Roman" w:cs="Times New Roman"/>
          <w:sz w:val="26"/>
          <w:szCs w:val="26"/>
        </w:rPr>
        <w:t>__</w:t>
      </w:r>
      <w:r w:rsidRPr="00482121">
        <w:rPr>
          <w:rFonts w:ascii="Times New Roman" w:eastAsia="Times New Roman" w:hAnsi="Times New Roman" w:cs="Times New Roman"/>
          <w:sz w:val="26"/>
          <w:szCs w:val="26"/>
        </w:rPr>
        <w:t>________ Е.Д. Воронова</w:t>
      </w:r>
    </w:p>
    <w:p w:rsidR="00C629EC" w:rsidRPr="000A74E1" w:rsidRDefault="000A74E1" w:rsidP="000A74E1">
      <w:pPr>
        <w:tabs>
          <w:tab w:val="left" w:pos="7367"/>
          <w:tab w:val="left" w:pos="8456"/>
        </w:tabs>
        <w:spacing w:after="0" w:line="360" w:lineRule="auto"/>
        <w:jc w:val="right"/>
        <w:rPr>
          <w:rFonts w:ascii="Times New Roman" w:eastAsia="Times New Roman" w:hAnsi="Times New Roman" w:cs="Times New Roman"/>
          <w:sz w:val="26"/>
          <w:szCs w:val="26"/>
        </w:rPr>
      </w:pPr>
      <w:r w:rsidRPr="00482121">
        <w:rPr>
          <w:rFonts w:ascii="Times New Roman" w:eastAsia="Times New Roman" w:hAnsi="Times New Roman" w:cs="Times New Roman"/>
          <w:sz w:val="26"/>
          <w:szCs w:val="26"/>
        </w:rPr>
        <w:t>«01» мая 2024 г.</w:t>
      </w:r>
    </w:p>
    <w:p w:rsidR="00C629EC" w:rsidRDefault="00C629EC" w:rsidP="00C629EC">
      <w:pPr>
        <w:pStyle w:val="ConsPlusNormal"/>
        <w:jc w:val="center"/>
        <w:outlineLvl w:val="1"/>
      </w:pPr>
      <w:bookmarkStart w:id="0" w:name="Par63"/>
      <w:bookmarkEnd w:id="0"/>
      <w:r>
        <w:t>I. ПОЯСНИТЕЛЬНАЯ ЗАПИСКА</w:t>
      </w:r>
    </w:p>
    <w:p w:rsidR="00C629EC" w:rsidRDefault="00C629EC" w:rsidP="00C629EC">
      <w:pPr>
        <w:pStyle w:val="ConsPlusNormal"/>
        <w:jc w:val="center"/>
      </w:pPr>
    </w:p>
    <w:p w:rsidR="00C629EC" w:rsidRDefault="00C629EC" w:rsidP="00C629EC">
      <w:pPr>
        <w:pStyle w:val="ConsPlusNormal"/>
        <w:ind w:firstLine="540"/>
        <w:jc w:val="both"/>
      </w:pPr>
      <w:r>
        <w:t>Программа профессиональной подготовки водителей транспортных средств категории "A" (далее - Программа) разработана</w:t>
      </w:r>
      <w:r w:rsidR="00112869">
        <w:t xml:space="preserve"> на основ</w:t>
      </w:r>
      <w:r w:rsidR="00262364">
        <w:t>е</w:t>
      </w:r>
      <w:r w:rsidR="00112869">
        <w:t xml:space="preserve"> Примерной программы утвержденной приказом Министерства образования и науки Российской Федерации № 1408 от 26 декабря 2013 года, </w:t>
      </w:r>
      <w:r>
        <w:t xml:space="preserve"> в соответствии с требованиями Федерального закона от 10 декабря 1995 г. N 196-ФЗ "О безопасности дорожного движения" (Собрание законодательства Российской Федерации, 1995, N 50, ст. 4873;1999, N 10, ст. 1158; 2002, N 18, ст. 1721; 2003, N 2, ст. 167;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 на основании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N 292 (зарегистрирован Министерством юстиции Российской Федерации 15 мая 2013 г., регистрационный N 28395), с изменением, внесенным приказом Министерства образования и науки Российской Федерации от 21 августа 2013 г. N 977 (зарегистрирован Министерством юстиции Российской Федерации 17 сентября 2013 г., регистрационный N 29969).</w:t>
      </w:r>
    </w:p>
    <w:p w:rsidR="00C629EC" w:rsidRDefault="00C629EC" w:rsidP="00C629EC">
      <w:pPr>
        <w:pStyle w:val="ConsPlusNormal"/>
        <w:ind w:firstLine="540"/>
        <w:jc w:val="both"/>
      </w:pPr>
      <w:r>
        <w:t>Содержание Программы представлено пояснительной запиской, учебным планом,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C629EC" w:rsidRDefault="00A63E84" w:rsidP="00C629EC">
      <w:pPr>
        <w:pStyle w:val="ConsPlusNormal"/>
        <w:ind w:firstLine="540"/>
        <w:jc w:val="both"/>
      </w:pPr>
      <w:r>
        <w:t>У</w:t>
      </w:r>
      <w:r w:rsidR="00C629EC">
        <w:t>чебный план содержит перечень учебных предметов базового и специального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C629EC" w:rsidRDefault="00C629EC" w:rsidP="00C629EC">
      <w:pPr>
        <w:pStyle w:val="ConsPlusNormal"/>
        <w:ind w:firstLine="540"/>
        <w:jc w:val="both"/>
      </w:pPr>
      <w:r>
        <w:t>Базовый цикл включает учебные предметы:</w:t>
      </w:r>
    </w:p>
    <w:p w:rsidR="00C629EC" w:rsidRDefault="00C629EC" w:rsidP="00C629EC">
      <w:pPr>
        <w:pStyle w:val="ConsPlusNormal"/>
        <w:ind w:firstLine="540"/>
        <w:jc w:val="both"/>
      </w:pPr>
      <w:r>
        <w:t>"Основы законодательства в сфере дорожного движения";</w:t>
      </w:r>
    </w:p>
    <w:p w:rsidR="00C629EC" w:rsidRDefault="00C629EC" w:rsidP="00C629EC">
      <w:pPr>
        <w:pStyle w:val="ConsPlusNormal"/>
        <w:ind w:firstLine="540"/>
        <w:jc w:val="both"/>
      </w:pPr>
      <w:r>
        <w:t>"Психофизиологические основы деятельности водителя";</w:t>
      </w:r>
    </w:p>
    <w:p w:rsidR="00C629EC" w:rsidRDefault="00C629EC" w:rsidP="00C629EC">
      <w:pPr>
        <w:pStyle w:val="ConsPlusNormal"/>
        <w:ind w:firstLine="540"/>
        <w:jc w:val="both"/>
      </w:pPr>
      <w:r>
        <w:t>"Основы управления транспортными средствами";</w:t>
      </w:r>
    </w:p>
    <w:p w:rsidR="00C629EC" w:rsidRDefault="00C629EC" w:rsidP="00C629EC">
      <w:pPr>
        <w:pStyle w:val="ConsPlusNormal"/>
        <w:ind w:firstLine="540"/>
        <w:jc w:val="both"/>
      </w:pPr>
      <w:r>
        <w:t>"Первая помощь при дорожно-транспортном происшествии".</w:t>
      </w:r>
    </w:p>
    <w:p w:rsidR="00C629EC" w:rsidRDefault="00C629EC" w:rsidP="00C629EC">
      <w:pPr>
        <w:pStyle w:val="ConsPlusNormal"/>
        <w:ind w:firstLine="540"/>
        <w:jc w:val="both"/>
      </w:pPr>
      <w:r>
        <w:t>Специальный цикл включает учебные предметы:</w:t>
      </w:r>
    </w:p>
    <w:p w:rsidR="00C629EC" w:rsidRDefault="00C629EC" w:rsidP="00C629EC">
      <w:pPr>
        <w:pStyle w:val="ConsPlusNormal"/>
        <w:ind w:firstLine="540"/>
        <w:jc w:val="both"/>
      </w:pPr>
      <w:r>
        <w:t>"Устройство и техническое обслуживание транспортных средств категории "A" как объектов управления";</w:t>
      </w:r>
    </w:p>
    <w:p w:rsidR="00C629EC" w:rsidRDefault="00C629EC" w:rsidP="00C629EC">
      <w:pPr>
        <w:pStyle w:val="ConsPlusNormal"/>
        <w:ind w:firstLine="540"/>
        <w:jc w:val="both"/>
      </w:pPr>
      <w:r>
        <w:t>"Основы управления транспортными средствами категории "A";</w:t>
      </w:r>
    </w:p>
    <w:p w:rsidR="00C629EC" w:rsidRDefault="00C629EC" w:rsidP="00C629EC">
      <w:pPr>
        <w:pStyle w:val="ConsPlusNormal"/>
        <w:ind w:firstLine="540"/>
        <w:jc w:val="both"/>
      </w:pPr>
      <w:r>
        <w:t>"Вождение транспортных средств категории "A" (с механической трансмиссией/с автоматической трансмиссией)".</w:t>
      </w:r>
    </w:p>
    <w:p w:rsidR="00C629EC" w:rsidRDefault="00A63E84" w:rsidP="00C629EC">
      <w:pPr>
        <w:pStyle w:val="ConsPlusNormal"/>
        <w:ind w:firstLine="540"/>
        <w:jc w:val="both"/>
      </w:pPr>
      <w:r>
        <w:t>Р</w:t>
      </w:r>
      <w:r w:rsidR="00C629EC">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C629EC" w:rsidRDefault="00C629EC" w:rsidP="00C629EC">
      <w:pPr>
        <w:pStyle w:val="ConsPlusNormal"/>
        <w:ind w:firstLine="540"/>
        <w:jc w:val="both"/>
      </w:pPr>
      <w:r>
        <w:t>Последовательность изучения разделов и тем учебных предметов базового и специального циклов определяется организацией, осуществляющей образовательную деятельность.</w:t>
      </w:r>
    </w:p>
    <w:p w:rsidR="00C629EC" w:rsidRDefault="00C629EC" w:rsidP="00C629EC">
      <w:pPr>
        <w:pStyle w:val="ConsPlusNormal"/>
        <w:ind w:firstLine="540"/>
        <w:jc w:val="both"/>
      </w:pPr>
      <w: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C629EC" w:rsidRDefault="00C629EC" w:rsidP="00C629EC">
      <w:pPr>
        <w:pStyle w:val="ConsPlusNormal"/>
        <w:ind w:firstLine="540"/>
        <w:jc w:val="both"/>
      </w:pPr>
      <w: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0A74E1" w:rsidRDefault="00C629EC" w:rsidP="000A74E1">
      <w:pPr>
        <w:pStyle w:val="ConsPlusNormal"/>
        <w:ind w:firstLine="540"/>
        <w:jc w:val="both"/>
      </w:pPr>
      <w:r>
        <w:t>Программа предусматривает достаточный для формирования, закрепления и развития практических навыков и компетенций объем практики</w:t>
      </w:r>
      <w:bookmarkStart w:id="1" w:name="Par85"/>
      <w:bookmarkEnd w:id="1"/>
    </w:p>
    <w:p w:rsidR="00C629EC" w:rsidRDefault="00C629EC" w:rsidP="000A74E1">
      <w:pPr>
        <w:pStyle w:val="ConsPlusNormal"/>
        <w:ind w:firstLine="540"/>
        <w:jc w:val="center"/>
      </w:pPr>
      <w:r>
        <w:lastRenderedPageBreak/>
        <w:t>II. УЧЕБНЫЙ ПЛАН</w:t>
      </w:r>
    </w:p>
    <w:p w:rsidR="00C629EC" w:rsidRDefault="00C629EC" w:rsidP="00C629EC">
      <w:pPr>
        <w:pStyle w:val="ConsPlusNormal"/>
        <w:jc w:val="center"/>
      </w:pPr>
    </w:p>
    <w:p w:rsidR="00C629EC" w:rsidRDefault="00C629EC" w:rsidP="00C629EC">
      <w:pPr>
        <w:pStyle w:val="ConsPlusNormal"/>
        <w:jc w:val="right"/>
        <w:outlineLvl w:val="2"/>
      </w:pPr>
      <w:bookmarkStart w:id="2" w:name="Par87"/>
      <w:bookmarkEnd w:id="2"/>
      <w:r>
        <w:t>Таблица 1</w:t>
      </w:r>
    </w:p>
    <w:p w:rsidR="00C629EC" w:rsidRDefault="00C629EC" w:rsidP="00C629EC">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4540"/>
        <w:gridCol w:w="223"/>
        <w:gridCol w:w="1103"/>
        <w:gridCol w:w="1886"/>
        <w:gridCol w:w="1887"/>
      </w:tblGrid>
      <w:tr w:rsidR="00C629EC" w:rsidTr="008D7EE9">
        <w:tc>
          <w:tcPr>
            <w:tcW w:w="4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Учебные предметы</w:t>
            </w:r>
          </w:p>
        </w:tc>
        <w:tc>
          <w:tcPr>
            <w:tcW w:w="50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Количество часов</w:t>
            </w:r>
          </w:p>
        </w:tc>
      </w:tr>
      <w:tr w:rsidR="00C629EC" w:rsidTr="008D7EE9">
        <w:tc>
          <w:tcPr>
            <w:tcW w:w="4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ind w:firstLine="540"/>
              <w:jc w:val="both"/>
            </w:pPr>
          </w:p>
        </w:tc>
        <w:tc>
          <w:tcPr>
            <w:tcW w:w="1326"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Всего</w:t>
            </w:r>
          </w:p>
        </w:tc>
        <w:tc>
          <w:tcPr>
            <w:tcW w:w="37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В том числе</w:t>
            </w:r>
          </w:p>
        </w:tc>
      </w:tr>
      <w:tr w:rsidR="00C629EC" w:rsidTr="008D7EE9">
        <w:tc>
          <w:tcPr>
            <w:tcW w:w="4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ind w:firstLine="540"/>
              <w:jc w:val="both"/>
            </w:pPr>
          </w:p>
        </w:tc>
        <w:tc>
          <w:tcPr>
            <w:tcW w:w="132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ind w:firstLine="540"/>
              <w:jc w:val="both"/>
            </w:pP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Теоретические занятия</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Практические занятия</w:t>
            </w:r>
          </w:p>
        </w:tc>
      </w:tr>
      <w:tr w:rsidR="00C629EC" w:rsidTr="008D7EE9">
        <w:tc>
          <w:tcPr>
            <w:tcW w:w="963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outlineLvl w:val="3"/>
            </w:pPr>
            <w:bookmarkStart w:id="3" w:name="Par95"/>
            <w:bookmarkEnd w:id="3"/>
            <w:r>
              <w:t>Учебные предметы базового цикла</w:t>
            </w:r>
          </w:p>
        </w:tc>
      </w:tr>
      <w:tr w:rsidR="00C629EC" w:rsidTr="008D7EE9">
        <w:tc>
          <w:tcPr>
            <w:tcW w:w="4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Pr="008D7EE9" w:rsidRDefault="00C629EC" w:rsidP="008D7EE9">
            <w:pPr>
              <w:pStyle w:val="ConsPlusNormal"/>
              <w:rPr>
                <w:vertAlign w:val="superscript"/>
              </w:rPr>
            </w:pPr>
            <w:r>
              <w:t>Основы законодательства в сфере дорожного движения.</w:t>
            </w:r>
            <w:r w:rsidR="00112869">
              <w:t>(Зачет)</w:t>
            </w:r>
            <w:r w:rsidR="008D7EE9">
              <w:rPr>
                <w:rStyle w:val="a7"/>
              </w:rPr>
              <w:footnoteReference w:id="2"/>
            </w:r>
          </w:p>
        </w:tc>
        <w:tc>
          <w:tcPr>
            <w:tcW w:w="13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4</w:t>
            </w:r>
            <w:r w:rsidR="009C2A80">
              <w:t>3</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30</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9C2A80">
            <w:pPr>
              <w:pStyle w:val="ConsPlusNormal"/>
              <w:jc w:val="center"/>
            </w:pPr>
            <w:r>
              <w:t>1</w:t>
            </w:r>
            <w:r w:rsidR="009C2A80">
              <w:t>3</w:t>
            </w:r>
          </w:p>
        </w:tc>
      </w:tr>
      <w:tr w:rsidR="00C629EC" w:rsidTr="008D7EE9">
        <w:tc>
          <w:tcPr>
            <w:tcW w:w="4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Pr="008D7EE9" w:rsidRDefault="00C629EC" w:rsidP="008D7EE9">
            <w:pPr>
              <w:pStyle w:val="ConsPlusNormal"/>
              <w:rPr>
                <w:vertAlign w:val="superscript"/>
              </w:rPr>
            </w:pPr>
            <w:r>
              <w:t>Психофизиологические основы деятельности водителя.</w:t>
            </w:r>
            <w:r w:rsidR="00112869">
              <w:t>(Зачет)</w:t>
            </w:r>
            <w:r w:rsidR="008D7EE9">
              <w:rPr>
                <w:vertAlign w:val="superscript"/>
              </w:rPr>
              <w:t>1</w:t>
            </w:r>
          </w:p>
        </w:tc>
        <w:tc>
          <w:tcPr>
            <w:tcW w:w="13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12</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8</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4</w:t>
            </w:r>
          </w:p>
        </w:tc>
      </w:tr>
      <w:tr w:rsidR="00C629EC" w:rsidTr="008D7EE9">
        <w:tc>
          <w:tcPr>
            <w:tcW w:w="4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Основы управления транспортными средствами.</w:t>
            </w:r>
            <w:r w:rsidR="00112869">
              <w:t>(Зачет)</w:t>
            </w:r>
            <w:r w:rsidR="008D7EE9">
              <w:rPr>
                <w:vertAlign w:val="superscript"/>
              </w:rPr>
              <w:t xml:space="preserve"> 1</w:t>
            </w:r>
          </w:p>
        </w:tc>
        <w:tc>
          <w:tcPr>
            <w:tcW w:w="13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r w:rsidR="009C2A80">
              <w:t>5</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12</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9C2A80" w:rsidP="008D7EE9">
            <w:pPr>
              <w:pStyle w:val="ConsPlusNormal"/>
              <w:jc w:val="center"/>
            </w:pPr>
            <w:r>
              <w:t>3</w:t>
            </w:r>
          </w:p>
        </w:tc>
      </w:tr>
      <w:tr w:rsidR="00C629EC" w:rsidTr="008D7EE9">
        <w:tc>
          <w:tcPr>
            <w:tcW w:w="4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Первая помощь при дорожно-транспортном происшествии.</w:t>
            </w:r>
            <w:r w:rsidR="00112869">
              <w:t>(Зачет)</w:t>
            </w:r>
            <w:r w:rsidR="008D7EE9">
              <w:rPr>
                <w:vertAlign w:val="superscript"/>
              </w:rPr>
              <w:t xml:space="preserve"> 1</w:t>
            </w:r>
          </w:p>
        </w:tc>
        <w:tc>
          <w:tcPr>
            <w:tcW w:w="13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16</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8</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9C2A80" w:rsidP="008D7EE9">
            <w:pPr>
              <w:pStyle w:val="ConsPlusNormal"/>
              <w:jc w:val="center"/>
            </w:pPr>
            <w:r>
              <w:t>8</w:t>
            </w:r>
          </w:p>
        </w:tc>
      </w:tr>
      <w:tr w:rsidR="00C629EC" w:rsidTr="008D7EE9">
        <w:tc>
          <w:tcPr>
            <w:tcW w:w="963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outlineLvl w:val="3"/>
            </w:pPr>
            <w:bookmarkStart w:id="4" w:name="Par112"/>
            <w:bookmarkEnd w:id="4"/>
            <w:r>
              <w:t>Учебные предметы специального цикла</w:t>
            </w:r>
          </w:p>
        </w:tc>
      </w:tr>
      <w:tr w:rsidR="00C629EC" w:rsidTr="008D7EE9">
        <w:tc>
          <w:tcPr>
            <w:tcW w:w="4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Устройство и техническое обслуживание транспортных средств категории "A" как объектов управления.</w:t>
            </w:r>
            <w:r w:rsidR="00112869">
              <w:t>(Зачет)</w:t>
            </w:r>
            <w:r w:rsidR="008D7EE9">
              <w:rPr>
                <w:vertAlign w:val="superscript"/>
              </w:rPr>
              <w:t xml:space="preserve"> 1</w:t>
            </w:r>
          </w:p>
        </w:tc>
        <w:tc>
          <w:tcPr>
            <w:tcW w:w="13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12</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8</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4</w:t>
            </w:r>
          </w:p>
        </w:tc>
      </w:tr>
      <w:tr w:rsidR="00C629EC" w:rsidTr="008D7EE9">
        <w:tc>
          <w:tcPr>
            <w:tcW w:w="4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112869">
            <w:pPr>
              <w:pStyle w:val="ConsPlusNormal"/>
            </w:pPr>
            <w:r>
              <w:t>Основы управления транспортными средствами категории "A".</w:t>
            </w:r>
            <w:r w:rsidR="00112869">
              <w:t>(Зачет)</w:t>
            </w:r>
            <w:r w:rsidR="008D7EE9">
              <w:rPr>
                <w:vertAlign w:val="superscript"/>
              </w:rPr>
              <w:t xml:space="preserve"> 1</w:t>
            </w:r>
          </w:p>
        </w:tc>
        <w:tc>
          <w:tcPr>
            <w:tcW w:w="13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12</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8</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4</w:t>
            </w:r>
          </w:p>
        </w:tc>
      </w:tr>
      <w:tr w:rsidR="00C629EC" w:rsidTr="008D7EE9">
        <w:tc>
          <w:tcPr>
            <w:tcW w:w="4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112869">
            <w:pPr>
              <w:pStyle w:val="ConsPlusNormal"/>
            </w:pPr>
            <w:r>
              <w:t xml:space="preserve">Вождение транспортных средств категории "A" (с механической трансмиссией/с автоматической трансмиссией) </w:t>
            </w:r>
            <w:r w:rsidR="00112869">
              <w:rPr>
                <w:rStyle w:val="a7"/>
              </w:rPr>
              <w:footnoteReference w:id="3"/>
            </w:r>
          </w:p>
        </w:tc>
        <w:tc>
          <w:tcPr>
            <w:tcW w:w="13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112869" w:rsidP="009C2A80">
            <w:pPr>
              <w:pStyle w:val="ConsPlusNormal"/>
              <w:jc w:val="center"/>
            </w:pPr>
            <w:r>
              <w:t>1</w:t>
            </w:r>
            <w:r w:rsidR="009C2A80">
              <w:t>9/17</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9C2A80" w:rsidP="008D7EE9">
            <w:pPr>
              <w:pStyle w:val="ConsPlusNormal"/>
              <w:jc w:val="center"/>
            </w:pPr>
            <w:r>
              <w:t>19/17</w:t>
            </w:r>
          </w:p>
        </w:tc>
      </w:tr>
      <w:tr w:rsidR="00C629EC" w:rsidTr="008D7EE9">
        <w:tc>
          <w:tcPr>
            <w:tcW w:w="963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outlineLvl w:val="3"/>
            </w:pPr>
            <w:bookmarkStart w:id="5" w:name="Par125"/>
            <w:bookmarkEnd w:id="5"/>
            <w:r>
              <w:t>Квалификационный экзамен</w:t>
            </w:r>
          </w:p>
        </w:tc>
      </w:tr>
      <w:tr w:rsidR="00C629EC" w:rsidTr="008D7EE9">
        <w:tc>
          <w:tcPr>
            <w:tcW w:w="47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Квалификационный экзамен</w:t>
            </w:r>
          </w:p>
        </w:tc>
        <w:tc>
          <w:tcPr>
            <w:tcW w:w="1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4</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2</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2</w:t>
            </w:r>
          </w:p>
        </w:tc>
      </w:tr>
      <w:tr w:rsidR="00C629EC" w:rsidTr="008D7EE9">
        <w:tc>
          <w:tcPr>
            <w:tcW w:w="47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Итого</w:t>
            </w:r>
          </w:p>
        </w:tc>
        <w:tc>
          <w:tcPr>
            <w:tcW w:w="1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112869" w:rsidP="009C2A80">
            <w:pPr>
              <w:pStyle w:val="ConsPlusNormal"/>
              <w:jc w:val="center"/>
            </w:pPr>
            <w:r>
              <w:t>13</w:t>
            </w:r>
            <w:r w:rsidR="009C2A80">
              <w:t>3/131</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76</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112869" w:rsidP="008D7EE9">
            <w:pPr>
              <w:pStyle w:val="ConsPlusNormal"/>
              <w:jc w:val="center"/>
            </w:pPr>
            <w:r>
              <w:t>5</w:t>
            </w:r>
            <w:r w:rsidR="009C2A80">
              <w:t>7/55</w:t>
            </w:r>
          </w:p>
        </w:tc>
      </w:tr>
    </w:tbl>
    <w:p w:rsidR="00C629EC" w:rsidRDefault="00C629EC" w:rsidP="00C629EC">
      <w:pPr>
        <w:pStyle w:val="ConsPlusNormal"/>
        <w:ind w:firstLine="540"/>
        <w:jc w:val="both"/>
      </w:pPr>
    </w:p>
    <w:p w:rsidR="00C629EC" w:rsidRDefault="00C629EC" w:rsidP="00C629EC">
      <w:pPr>
        <w:pStyle w:val="ConsPlusNormal"/>
        <w:ind w:firstLine="540"/>
        <w:jc w:val="both"/>
      </w:pPr>
    </w:p>
    <w:p w:rsidR="00112869" w:rsidRDefault="00112869" w:rsidP="00C629EC">
      <w:pPr>
        <w:pStyle w:val="ConsPlusNormal"/>
        <w:ind w:firstLine="540"/>
        <w:jc w:val="both"/>
      </w:pPr>
    </w:p>
    <w:p w:rsidR="00112869" w:rsidRDefault="00112869" w:rsidP="00C629EC">
      <w:pPr>
        <w:pStyle w:val="ConsPlusNormal"/>
        <w:ind w:firstLine="540"/>
        <w:jc w:val="both"/>
      </w:pPr>
    </w:p>
    <w:p w:rsidR="00112869" w:rsidRDefault="00112869" w:rsidP="00C629EC">
      <w:pPr>
        <w:pStyle w:val="ConsPlusNormal"/>
        <w:ind w:firstLine="540"/>
        <w:jc w:val="both"/>
      </w:pPr>
    </w:p>
    <w:p w:rsidR="00112869" w:rsidRDefault="00112869" w:rsidP="00C629EC">
      <w:pPr>
        <w:pStyle w:val="ConsPlusNormal"/>
        <w:ind w:firstLine="540"/>
        <w:jc w:val="both"/>
      </w:pPr>
    </w:p>
    <w:p w:rsidR="00112869" w:rsidRDefault="00112869" w:rsidP="00C629EC">
      <w:pPr>
        <w:pStyle w:val="ConsPlusNormal"/>
        <w:ind w:firstLine="540"/>
        <w:jc w:val="both"/>
      </w:pPr>
    </w:p>
    <w:p w:rsidR="00112869" w:rsidRDefault="00112869" w:rsidP="00C629EC">
      <w:pPr>
        <w:pStyle w:val="ConsPlusNormal"/>
        <w:ind w:firstLine="540"/>
        <w:jc w:val="both"/>
      </w:pPr>
    </w:p>
    <w:p w:rsidR="00112869" w:rsidRDefault="00112869" w:rsidP="00C629EC">
      <w:pPr>
        <w:pStyle w:val="ConsPlusNormal"/>
        <w:ind w:firstLine="540"/>
        <w:jc w:val="both"/>
      </w:pPr>
    </w:p>
    <w:p w:rsidR="00112869" w:rsidRDefault="00112869" w:rsidP="00C629EC">
      <w:pPr>
        <w:pStyle w:val="ConsPlusNormal"/>
        <w:ind w:firstLine="540"/>
        <w:jc w:val="both"/>
      </w:pPr>
    </w:p>
    <w:p w:rsidR="00112869" w:rsidRDefault="00112869" w:rsidP="00C629EC">
      <w:pPr>
        <w:pStyle w:val="ConsPlusNormal"/>
        <w:ind w:firstLine="540"/>
        <w:jc w:val="both"/>
      </w:pPr>
    </w:p>
    <w:p w:rsidR="00A63E84" w:rsidRDefault="00A63E84" w:rsidP="00C629EC">
      <w:pPr>
        <w:pStyle w:val="ConsPlusNormal"/>
        <w:ind w:firstLine="540"/>
        <w:jc w:val="both"/>
      </w:pPr>
    </w:p>
    <w:p w:rsidR="00A63E84" w:rsidRDefault="00A63E84" w:rsidP="00C629EC">
      <w:pPr>
        <w:pStyle w:val="ConsPlusNormal"/>
        <w:ind w:firstLine="540"/>
        <w:jc w:val="both"/>
      </w:pPr>
    </w:p>
    <w:p w:rsidR="00112869" w:rsidRDefault="00112869" w:rsidP="00C629EC">
      <w:pPr>
        <w:pStyle w:val="ConsPlusNormal"/>
        <w:ind w:firstLine="540"/>
        <w:jc w:val="both"/>
      </w:pPr>
    </w:p>
    <w:p w:rsidR="00112869" w:rsidRDefault="00112869" w:rsidP="00C629EC">
      <w:pPr>
        <w:pStyle w:val="ConsPlusNormal"/>
        <w:ind w:firstLine="540"/>
        <w:jc w:val="both"/>
      </w:pPr>
    </w:p>
    <w:p w:rsidR="00112869" w:rsidRDefault="00112869" w:rsidP="00C629EC">
      <w:pPr>
        <w:pStyle w:val="ConsPlusNormal"/>
        <w:ind w:firstLine="540"/>
        <w:jc w:val="both"/>
      </w:pPr>
    </w:p>
    <w:p w:rsidR="00112869" w:rsidRDefault="00112869" w:rsidP="00C629EC">
      <w:pPr>
        <w:pStyle w:val="ConsPlusNormal"/>
        <w:ind w:firstLine="540"/>
        <w:jc w:val="both"/>
      </w:pPr>
    </w:p>
    <w:p w:rsidR="00C629EC" w:rsidRPr="00112869" w:rsidRDefault="00C629EC" w:rsidP="00112869">
      <w:pPr>
        <w:pStyle w:val="ConsPlusNormal"/>
        <w:jc w:val="center"/>
        <w:outlineLvl w:val="1"/>
        <w:rPr>
          <w:b/>
        </w:rPr>
      </w:pPr>
      <w:bookmarkStart w:id="6" w:name="Par138"/>
      <w:bookmarkEnd w:id="6"/>
      <w:r w:rsidRPr="00112869">
        <w:rPr>
          <w:b/>
        </w:rPr>
        <w:lastRenderedPageBreak/>
        <w:t>III. РАБОЧИЕ ПРОГРАММЫ УЧЕБНЫХ ПРЕДМЕТОВ</w:t>
      </w:r>
    </w:p>
    <w:p w:rsidR="00C629EC" w:rsidRPr="00112869" w:rsidRDefault="00C629EC" w:rsidP="00112869">
      <w:pPr>
        <w:pStyle w:val="ConsPlusNormal"/>
        <w:ind w:firstLine="540"/>
        <w:jc w:val="center"/>
        <w:rPr>
          <w:b/>
        </w:rPr>
      </w:pPr>
    </w:p>
    <w:p w:rsidR="00C629EC" w:rsidRPr="00112869" w:rsidRDefault="00C629EC" w:rsidP="00112869">
      <w:pPr>
        <w:pStyle w:val="ConsPlusNormal"/>
        <w:ind w:firstLine="540"/>
        <w:jc w:val="center"/>
        <w:outlineLvl w:val="2"/>
        <w:rPr>
          <w:b/>
        </w:rPr>
      </w:pPr>
      <w:bookmarkStart w:id="7" w:name="Par140"/>
      <w:bookmarkEnd w:id="7"/>
      <w:r w:rsidRPr="00112869">
        <w:rPr>
          <w:b/>
        </w:rPr>
        <w:t>Базовый цикл Программы.</w:t>
      </w:r>
    </w:p>
    <w:p w:rsidR="00C629EC" w:rsidRPr="00112869" w:rsidRDefault="00C629EC" w:rsidP="00112869">
      <w:pPr>
        <w:pStyle w:val="ConsPlusNormal"/>
        <w:ind w:firstLine="540"/>
        <w:jc w:val="center"/>
        <w:rPr>
          <w:b/>
        </w:rPr>
      </w:pPr>
    </w:p>
    <w:p w:rsidR="00C629EC" w:rsidRPr="00112869" w:rsidRDefault="00C629EC" w:rsidP="00112869">
      <w:pPr>
        <w:pStyle w:val="ConsPlusNormal"/>
        <w:jc w:val="center"/>
        <w:outlineLvl w:val="3"/>
        <w:rPr>
          <w:b/>
        </w:rPr>
      </w:pPr>
      <w:bookmarkStart w:id="8" w:name="Par142"/>
      <w:bookmarkEnd w:id="8"/>
      <w:r w:rsidRPr="00112869">
        <w:rPr>
          <w:b/>
        </w:rPr>
        <w:t>Учебный предмет "Основы законодательства в сфере дорожного движения".</w:t>
      </w:r>
    </w:p>
    <w:p w:rsidR="00C629EC" w:rsidRDefault="00C629EC" w:rsidP="00112869">
      <w:pPr>
        <w:pStyle w:val="ConsPlusNormal"/>
        <w:ind w:firstLine="540"/>
        <w:jc w:val="center"/>
      </w:pPr>
    </w:p>
    <w:p w:rsidR="00C629EC" w:rsidRDefault="00C629EC" w:rsidP="00C629EC">
      <w:pPr>
        <w:pStyle w:val="ConsPlusNormal"/>
        <w:jc w:val="center"/>
        <w:outlineLvl w:val="4"/>
      </w:pPr>
      <w:bookmarkStart w:id="9" w:name="Par144"/>
      <w:bookmarkEnd w:id="9"/>
      <w:r>
        <w:t>Распределение учебных часов по разделам и темам</w:t>
      </w:r>
    </w:p>
    <w:p w:rsidR="00C629EC" w:rsidRDefault="00C629EC" w:rsidP="00C629EC">
      <w:pPr>
        <w:pStyle w:val="ConsPlusNormal"/>
        <w:jc w:val="center"/>
      </w:pPr>
    </w:p>
    <w:p w:rsidR="00C629EC" w:rsidRDefault="00C629EC" w:rsidP="00C629EC">
      <w:pPr>
        <w:pStyle w:val="ConsPlusNormal"/>
        <w:jc w:val="right"/>
      </w:pPr>
      <w:r>
        <w:t>Таблица 2</w:t>
      </w:r>
    </w:p>
    <w:p w:rsidR="00C629EC" w:rsidRDefault="00C629EC" w:rsidP="00C629EC">
      <w:pPr>
        <w:pStyle w:val="ConsPlusNormal"/>
        <w:ind w:firstLine="540"/>
        <w:jc w:val="both"/>
      </w:pPr>
    </w:p>
    <w:tbl>
      <w:tblPr>
        <w:tblW w:w="9786" w:type="dxa"/>
        <w:tblInd w:w="-80" w:type="dxa"/>
        <w:tblLayout w:type="fixed"/>
        <w:tblCellMar>
          <w:top w:w="102" w:type="dxa"/>
          <w:left w:w="62" w:type="dxa"/>
          <w:bottom w:w="102" w:type="dxa"/>
          <w:right w:w="62" w:type="dxa"/>
        </w:tblCellMar>
        <w:tblLook w:val="0000"/>
      </w:tblPr>
      <w:tblGrid>
        <w:gridCol w:w="851"/>
        <w:gridCol w:w="4766"/>
        <w:gridCol w:w="1046"/>
        <w:gridCol w:w="1559"/>
        <w:gridCol w:w="1564"/>
      </w:tblGrid>
      <w:tr w:rsidR="008D7EE9" w:rsidTr="008D7EE9">
        <w:tc>
          <w:tcPr>
            <w:tcW w:w="851" w:type="dxa"/>
            <w:vMerge w:val="restart"/>
            <w:tcBorders>
              <w:top w:val="single" w:sz="4" w:space="0" w:color="auto"/>
              <w:left w:val="single" w:sz="4" w:space="0" w:color="auto"/>
              <w:right w:val="single" w:sz="4" w:space="0" w:color="auto"/>
            </w:tcBorders>
          </w:tcPr>
          <w:p w:rsidR="008D7EE9" w:rsidRDefault="008D7EE9" w:rsidP="008D7EE9">
            <w:pPr>
              <w:pStyle w:val="ConsPlusNormal"/>
              <w:jc w:val="center"/>
            </w:pPr>
            <w:r>
              <w:t xml:space="preserve">Тема </w:t>
            </w:r>
          </w:p>
          <w:p w:rsidR="008D7EE9" w:rsidRDefault="008D7EE9" w:rsidP="008D7EE9">
            <w:pPr>
              <w:pStyle w:val="ConsPlusNormal"/>
              <w:jc w:val="center"/>
            </w:pPr>
            <w:r>
              <w:t>№</w:t>
            </w:r>
          </w:p>
        </w:tc>
        <w:tc>
          <w:tcPr>
            <w:tcW w:w="47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Наименование разделов и тем</w:t>
            </w:r>
          </w:p>
        </w:tc>
        <w:tc>
          <w:tcPr>
            <w:tcW w:w="41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Количество часов</w:t>
            </w:r>
          </w:p>
        </w:tc>
      </w:tr>
      <w:tr w:rsidR="008D7EE9" w:rsidTr="008D7EE9">
        <w:tc>
          <w:tcPr>
            <w:tcW w:w="851" w:type="dxa"/>
            <w:vMerge/>
            <w:tcBorders>
              <w:left w:val="single" w:sz="4" w:space="0" w:color="auto"/>
              <w:right w:val="single" w:sz="4" w:space="0" w:color="auto"/>
            </w:tcBorders>
          </w:tcPr>
          <w:p w:rsidR="008D7EE9" w:rsidRDefault="008D7EE9" w:rsidP="008D7EE9">
            <w:pPr>
              <w:pStyle w:val="ConsPlusNormal"/>
              <w:ind w:firstLine="540"/>
              <w:jc w:val="both"/>
            </w:pPr>
          </w:p>
        </w:tc>
        <w:tc>
          <w:tcPr>
            <w:tcW w:w="47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ind w:firstLine="540"/>
              <w:jc w:val="both"/>
            </w:pPr>
          </w:p>
        </w:tc>
        <w:tc>
          <w:tcPr>
            <w:tcW w:w="10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Всего</w:t>
            </w:r>
          </w:p>
        </w:tc>
        <w:tc>
          <w:tcPr>
            <w:tcW w:w="31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В том числе</w:t>
            </w:r>
          </w:p>
        </w:tc>
      </w:tr>
      <w:tr w:rsidR="008D7EE9" w:rsidTr="008D7EE9">
        <w:tc>
          <w:tcPr>
            <w:tcW w:w="851" w:type="dxa"/>
            <w:vMerge/>
            <w:tcBorders>
              <w:left w:val="single" w:sz="4" w:space="0" w:color="auto"/>
              <w:bottom w:val="single" w:sz="4" w:space="0" w:color="auto"/>
              <w:right w:val="single" w:sz="4" w:space="0" w:color="auto"/>
            </w:tcBorders>
          </w:tcPr>
          <w:p w:rsidR="008D7EE9" w:rsidRDefault="008D7EE9" w:rsidP="008D7EE9">
            <w:pPr>
              <w:pStyle w:val="ConsPlusNormal"/>
              <w:ind w:firstLine="540"/>
              <w:jc w:val="both"/>
            </w:pPr>
          </w:p>
        </w:tc>
        <w:tc>
          <w:tcPr>
            <w:tcW w:w="47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ind w:firstLine="540"/>
              <w:jc w:val="both"/>
            </w:pPr>
          </w:p>
        </w:tc>
        <w:tc>
          <w:tcPr>
            <w:tcW w:w="1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ind w:firstLine="540"/>
              <w:jc w:val="both"/>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Теоретические занятия</w:t>
            </w:r>
          </w:p>
        </w:tc>
        <w:tc>
          <w:tcPr>
            <w:tcW w:w="1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Практические занятия</w:t>
            </w:r>
            <w:r w:rsidR="0059166A">
              <w:rPr>
                <w:rStyle w:val="a7"/>
              </w:rPr>
              <w:footnoteReference w:id="4"/>
            </w:r>
          </w:p>
        </w:tc>
      </w:tr>
      <w:tr w:rsidR="008D7EE9" w:rsidTr="008D7EE9">
        <w:tc>
          <w:tcPr>
            <w:tcW w:w="851" w:type="dxa"/>
            <w:tcBorders>
              <w:top w:val="single" w:sz="4" w:space="0" w:color="auto"/>
              <w:left w:val="single" w:sz="4" w:space="0" w:color="auto"/>
              <w:bottom w:val="single" w:sz="4" w:space="0" w:color="auto"/>
              <w:right w:val="single" w:sz="4" w:space="0" w:color="auto"/>
            </w:tcBorders>
          </w:tcPr>
          <w:p w:rsidR="008D7EE9" w:rsidRDefault="008D7EE9" w:rsidP="008D7EE9">
            <w:pPr>
              <w:pStyle w:val="ConsPlusNormal"/>
              <w:jc w:val="center"/>
              <w:outlineLvl w:val="5"/>
            </w:pPr>
          </w:p>
        </w:tc>
        <w:tc>
          <w:tcPr>
            <w:tcW w:w="893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outlineLvl w:val="5"/>
            </w:pPr>
            <w:bookmarkStart w:id="10" w:name="Par154"/>
            <w:bookmarkEnd w:id="10"/>
            <w:r>
              <w:t>Раздел 1. Законодательство в сфере дорожного движения</w:t>
            </w:r>
          </w:p>
        </w:tc>
      </w:tr>
      <w:tr w:rsidR="008D7EE9" w:rsidTr="008D7EE9">
        <w:tc>
          <w:tcPr>
            <w:tcW w:w="851" w:type="dxa"/>
            <w:tcBorders>
              <w:top w:val="single" w:sz="4" w:space="0" w:color="auto"/>
              <w:left w:val="single" w:sz="4" w:space="0" w:color="auto"/>
              <w:bottom w:val="single" w:sz="4" w:space="0" w:color="auto"/>
              <w:right w:val="single" w:sz="4" w:space="0" w:color="auto"/>
            </w:tcBorders>
          </w:tcPr>
          <w:p w:rsidR="008D7EE9" w:rsidRDefault="008D7EE9" w:rsidP="008D7EE9">
            <w:pPr>
              <w:pStyle w:val="ConsPlusNormal"/>
              <w:jc w:val="center"/>
            </w:pPr>
            <w:r>
              <w:t>1</w:t>
            </w:r>
          </w:p>
        </w:tc>
        <w:tc>
          <w:tcPr>
            <w:tcW w:w="4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pPr>
            <w: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1</w:t>
            </w:r>
          </w:p>
        </w:tc>
        <w:tc>
          <w:tcPr>
            <w:tcW w:w="1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w:t>
            </w:r>
          </w:p>
        </w:tc>
      </w:tr>
      <w:tr w:rsidR="008D7EE9" w:rsidTr="008D7EE9">
        <w:tc>
          <w:tcPr>
            <w:tcW w:w="851" w:type="dxa"/>
            <w:tcBorders>
              <w:top w:val="single" w:sz="4" w:space="0" w:color="auto"/>
              <w:left w:val="single" w:sz="4" w:space="0" w:color="auto"/>
              <w:bottom w:val="single" w:sz="4" w:space="0" w:color="auto"/>
              <w:right w:val="single" w:sz="4" w:space="0" w:color="auto"/>
            </w:tcBorders>
          </w:tcPr>
          <w:p w:rsidR="008D7EE9" w:rsidRDefault="008D7EE9" w:rsidP="008D7EE9">
            <w:pPr>
              <w:pStyle w:val="ConsPlusNormal"/>
              <w:jc w:val="center"/>
            </w:pPr>
            <w:r>
              <w:t>2</w:t>
            </w:r>
          </w:p>
        </w:tc>
        <w:tc>
          <w:tcPr>
            <w:tcW w:w="4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pPr>
            <w:r>
              <w:t>Законодательство, устанавливающее ответственность за нарушения в сфере дорожного движения</w:t>
            </w:r>
          </w:p>
        </w:tc>
        <w:tc>
          <w:tcPr>
            <w:tcW w:w="1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3</w:t>
            </w:r>
          </w:p>
        </w:tc>
        <w:tc>
          <w:tcPr>
            <w:tcW w:w="1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w:t>
            </w:r>
          </w:p>
        </w:tc>
      </w:tr>
      <w:tr w:rsidR="008D7EE9" w:rsidTr="008D7EE9">
        <w:tc>
          <w:tcPr>
            <w:tcW w:w="851" w:type="dxa"/>
            <w:tcBorders>
              <w:top w:val="single" w:sz="4" w:space="0" w:color="auto"/>
              <w:left w:val="single" w:sz="4" w:space="0" w:color="auto"/>
              <w:bottom w:val="single" w:sz="4" w:space="0" w:color="auto"/>
              <w:right w:val="single" w:sz="4" w:space="0" w:color="auto"/>
            </w:tcBorders>
          </w:tcPr>
          <w:p w:rsidR="008D7EE9" w:rsidRDefault="008D7EE9" w:rsidP="008D7EE9">
            <w:pPr>
              <w:pStyle w:val="ConsPlusNormal"/>
              <w:jc w:val="center"/>
            </w:pPr>
          </w:p>
        </w:tc>
        <w:tc>
          <w:tcPr>
            <w:tcW w:w="4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pPr>
            <w:r>
              <w:t>Итого по разделу</w:t>
            </w:r>
          </w:p>
        </w:tc>
        <w:tc>
          <w:tcPr>
            <w:tcW w:w="1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4</w:t>
            </w:r>
          </w:p>
        </w:tc>
        <w:tc>
          <w:tcPr>
            <w:tcW w:w="1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w:t>
            </w:r>
          </w:p>
        </w:tc>
      </w:tr>
      <w:tr w:rsidR="008D7EE9" w:rsidTr="008D7EE9">
        <w:tc>
          <w:tcPr>
            <w:tcW w:w="851" w:type="dxa"/>
            <w:tcBorders>
              <w:top w:val="single" w:sz="4" w:space="0" w:color="auto"/>
              <w:left w:val="single" w:sz="4" w:space="0" w:color="auto"/>
              <w:bottom w:val="single" w:sz="4" w:space="0" w:color="auto"/>
              <w:right w:val="single" w:sz="4" w:space="0" w:color="auto"/>
            </w:tcBorders>
          </w:tcPr>
          <w:p w:rsidR="008D7EE9" w:rsidRDefault="008D7EE9" w:rsidP="008D7EE9">
            <w:pPr>
              <w:pStyle w:val="ConsPlusNormal"/>
              <w:jc w:val="center"/>
              <w:outlineLvl w:val="5"/>
            </w:pPr>
          </w:p>
        </w:tc>
        <w:tc>
          <w:tcPr>
            <w:tcW w:w="893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outlineLvl w:val="5"/>
            </w:pPr>
            <w:bookmarkStart w:id="11" w:name="Par167"/>
            <w:bookmarkEnd w:id="11"/>
            <w:r>
              <w:t>Раздел 2. Правила дорожного движения</w:t>
            </w:r>
          </w:p>
        </w:tc>
      </w:tr>
      <w:tr w:rsidR="008D7EE9" w:rsidTr="008D7EE9">
        <w:tc>
          <w:tcPr>
            <w:tcW w:w="851" w:type="dxa"/>
            <w:tcBorders>
              <w:top w:val="single" w:sz="4" w:space="0" w:color="auto"/>
              <w:left w:val="single" w:sz="4" w:space="0" w:color="auto"/>
              <w:bottom w:val="single" w:sz="4" w:space="0" w:color="auto"/>
              <w:right w:val="single" w:sz="4" w:space="0" w:color="auto"/>
            </w:tcBorders>
          </w:tcPr>
          <w:p w:rsidR="008D7EE9" w:rsidRDefault="008D7EE9" w:rsidP="008D7EE9">
            <w:pPr>
              <w:pStyle w:val="ConsPlusNormal"/>
              <w:jc w:val="center"/>
            </w:pPr>
            <w:r>
              <w:t>3</w:t>
            </w:r>
          </w:p>
        </w:tc>
        <w:tc>
          <w:tcPr>
            <w:tcW w:w="4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pPr>
            <w:r>
              <w:t>Общие положения, основные понятия и термины, используемые в Правилах дорожного движения</w:t>
            </w:r>
          </w:p>
        </w:tc>
        <w:tc>
          <w:tcPr>
            <w:tcW w:w="1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2</w:t>
            </w:r>
          </w:p>
        </w:tc>
        <w:tc>
          <w:tcPr>
            <w:tcW w:w="1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w:t>
            </w:r>
          </w:p>
        </w:tc>
      </w:tr>
      <w:tr w:rsidR="008D7EE9" w:rsidTr="008D7EE9">
        <w:tc>
          <w:tcPr>
            <w:tcW w:w="851" w:type="dxa"/>
            <w:tcBorders>
              <w:top w:val="single" w:sz="4" w:space="0" w:color="auto"/>
              <w:left w:val="single" w:sz="4" w:space="0" w:color="auto"/>
              <w:bottom w:val="single" w:sz="4" w:space="0" w:color="auto"/>
              <w:right w:val="single" w:sz="4" w:space="0" w:color="auto"/>
            </w:tcBorders>
          </w:tcPr>
          <w:p w:rsidR="008D7EE9" w:rsidRDefault="008D7EE9" w:rsidP="008D7EE9">
            <w:pPr>
              <w:pStyle w:val="ConsPlusNormal"/>
              <w:jc w:val="center"/>
            </w:pPr>
            <w:r>
              <w:t>4</w:t>
            </w:r>
          </w:p>
        </w:tc>
        <w:tc>
          <w:tcPr>
            <w:tcW w:w="4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pPr>
            <w:r>
              <w:t>Обязанности участников дорожного движения</w:t>
            </w:r>
          </w:p>
        </w:tc>
        <w:tc>
          <w:tcPr>
            <w:tcW w:w="1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2</w:t>
            </w:r>
          </w:p>
        </w:tc>
        <w:tc>
          <w:tcPr>
            <w:tcW w:w="1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w:t>
            </w:r>
          </w:p>
        </w:tc>
      </w:tr>
      <w:tr w:rsidR="008D7EE9" w:rsidTr="008D7EE9">
        <w:tc>
          <w:tcPr>
            <w:tcW w:w="851" w:type="dxa"/>
            <w:tcBorders>
              <w:top w:val="single" w:sz="4" w:space="0" w:color="auto"/>
              <w:left w:val="single" w:sz="4" w:space="0" w:color="auto"/>
              <w:bottom w:val="single" w:sz="4" w:space="0" w:color="auto"/>
              <w:right w:val="single" w:sz="4" w:space="0" w:color="auto"/>
            </w:tcBorders>
          </w:tcPr>
          <w:p w:rsidR="008D7EE9" w:rsidRDefault="008D7EE9" w:rsidP="008D7EE9">
            <w:pPr>
              <w:pStyle w:val="ConsPlusNormal"/>
              <w:jc w:val="center"/>
            </w:pPr>
            <w:r>
              <w:t>5</w:t>
            </w:r>
          </w:p>
        </w:tc>
        <w:tc>
          <w:tcPr>
            <w:tcW w:w="4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pPr>
            <w:r>
              <w:t>Дорожные знаки</w:t>
            </w:r>
          </w:p>
        </w:tc>
        <w:tc>
          <w:tcPr>
            <w:tcW w:w="1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5</w:t>
            </w:r>
          </w:p>
        </w:tc>
        <w:tc>
          <w:tcPr>
            <w:tcW w:w="1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w:t>
            </w:r>
          </w:p>
        </w:tc>
      </w:tr>
      <w:tr w:rsidR="008D7EE9" w:rsidTr="008D7EE9">
        <w:tc>
          <w:tcPr>
            <w:tcW w:w="851" w:type="dxa"/>
            <w:tcBorders>
              <w:top w:val="single" w:sz="4" w:space="0" w:color="auto"/>
              <w:left w:val="single" w:sz="4" w:space="0" w:color="auto"/>
              <w:bottom w:val="single" w:sz="4" w:space="0" w:color="auto"/>
              <w:right w:val="single" w:sz="4" w:space="0" w:color="auto"/>
            </w:tcBorders>
          </w:tcPr>
          <w:p w:rsidR="008D7EE9" w:rsidRDefault="008D7EE9" w:rsidP="008D7EE9">
            <w:pPr>
              <w:pStyle w:val="ConsPlusNormal"/>
              <w:jc w:val="center"/>
            </w:pPr>
            <w:r>
              <w:t>6</w:t>
            </w:r>
          </w:p>
        </w:tc>
        <w:tc>
          <w:tcPr>
            <w:tcW w:w="4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pPr>
            <w:r>
              <w:t>Дорожная разметка</w:t>
            </w:r>
          </w:p>
        </w:tc>
        <w:tc>
          <w:tcPr>
            <w:tcW w:w="1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1</w:t>
            </w:r>
          </w:p>
        </w:tc>
        <w:tc>
          <w:tcPr>
            <w:tcW w:w="1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w:t>
            </w:r>
          </w:p>
        </w:tc>
      </w:tr>
      <w:tr w:rsidR="008D7EE9" w:rsidTr="008D7EE9">
        <w:tc>
          <w:tcPr>
            <w:tcW w:w="851" w:type="dxa"/>
            <w:tcBorders>
              <w:top w:val="single" w:sz="4" w:space="0" w:color="auto"/>
              <w:left w:val="single" w:sz="4" w:space="0" w:color="auto"/>
              <w:bottom w:val="single" w:sz="4" w:space="0" w:color="auto"/>
              <w:right w:val="single" w:sz="4" w:space="0" w:color="auto"/>
            </w:tcBorders>
          </w:tcPr>
          <w:p w:rsidR="008D7EE9" w:rsidRDefault="008D7EE9" w:rsidP="008D7EE9">
            <w:pPr>
              <w:pStyle w:val="ConsPlusNormal"/>
              <w:jc w:val="center"/>
            </w:pPr>
            <w:r>
              <w:t>7</w:t>
            </w:r>
          </w:p>
        </w:tc>
        <w:tc>
          <w:tcPr>
            <w:tcW w:w="4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pPr>
            <w:r>
              <w:t>Порядок движения и расположение транспортных средств на проезжей части</w:t>
            </w:r>
          </w:p>
        </w:tc>
        <w:tc>
          <w:tcPr>
            <w:tcW w:w="1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4</w:t>
            </w:r>
          </w:p>
        </w:tc>
        <w:tc>
          <w:tcPr>
            <w:tcW w:w="1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2</w:t>
            </w:r>
          </w:p>
        </w:tc>
      </w:tr>
      <w:tr w:rsidR="008D7EE9" w:rsidTr="008D7EE9">
        <w:tc>
          <w:tcPr>
            <w:tcW w:w="851" w:type="dxa"/>
            <w:tcBorders>
              <w:top w:val="single" w:sz="4" w:space="0" w:color="auto"/>
              <w:left w:val="single" w:sz="4" w:space="0" w:color="auto"/>
              <w:bottom w:val="single" w:sz="4" w:space="0" w:color="auto"/>
              <w:right w:val="single" w:sz="4" w:space="0" w:color="auto"/>
            </w:tcBorders>
          </w:tcPr>
          <w:p w:rsidR="008D7EE9" w:rsidRDefault="008D7EE9" w:rsidP="008D7EE9">
            <w:pPr>
              <w:pStyle w:val="ConsPlusNormal"/>
              <w:jc w:val="center"/>
            </w:pPr>
            <w:r>
              <w:t>8</w:t>
            </w:r>
          </w:p>
        </w:tc>
        <w:tc>
          <w:tcPr>
            <w:tcW w:w="4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pPr>
            <w:r>
              <w:t>Остановка и стоянка транспортных средств</w:t>
            </w:r>
          </w:p>
        </w:tc>
        <w:tc>
          <w:tcPr>
            <w:tcW w:w="1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2</w:t>
            </w:r>
          </w:p>
        </w:tc>
        <w:tc>
          <w:tcPr>
            <w:tcW w:w="1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2</w:t>
            </w:r>
          </w:p>
        </w:tc>
      </w:tr>
      <w:tr w:rsidR="008D7EE9" w:rsidTr="008D7EE9">
        <w:tc>
          <w:tcPr>
            <w:tcW w:w="851" w:type="dxa"/>
            <w:tcBorders>
              <w:top w:val="single" w:sz="4" w:space="0" w:color="auto"/>
              <w:left w:val="single" w:sz="4" w:space="0" w:color="auto"/>
              <w:bottom w:val="single" w:sz="4" w:space="0" w:color="auto"/>
              <w:right w:val="single" w:sz="4" w:space="0" w:color="auto"/>
            </w:tcBorders>
          </w:tcPr>
          <w:p w:rsidR="008D7EE9" w:rsidRDefault="008D7EE9" w:rsidP="008D7EE9">
            <w:pPr>
              <w:pStyle w:val="ConsPlusNormal"/>
              <w:jc w:val="center"/>
            </w:pPr>
            <w:r>
              <w:t>9</w:t>
            </w:r>
          </w:p>
        </w:tc>
        <w:tc>
          <w:tcPr>
            <w:tcW w:w="4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pPr>
            <w:r>
              <w:t>Регулирование дорожного движения</w:t>
            </w:r>
          </w:p>
        </w:tc>
        <w:tc>
          <w:tcPr>
            <w:tcW w:w="1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2</w:t>
            </w:r>
          </w:p>
        </w:tc>
        <w:tc>
          <w:tcPr>
            <w:tcW w:w="1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w:t>
            </w:r>
          </w:p>
        </w:tc>
      </w:tr>
      <w:tr w:rsidR="008D7EE9" w:rsidTr="008D7EE9">
        <w:tc>
          <w:tcPr>
            <w:tcW w:w="851" w:type="dxa"/>
            <w:tcBorders>
              <w:top w:val="single" w:sz="4" w:space="0" w:color="auto"/>
              <w:left w:val="single" w:sz="4" w:space="0" w:color="auto"/>
              <w:bottom w:val="single" w:sz="4" w:space="0" w:color="auto"/>
              <w:right w:val="single" w:sz="4" w:space="0" w:color="auto"/>
            </w:tcBorders>
          </w:tcPr>
          <w:p w:rsidR="008D7EE9" w:rsidRDefault="008D7EE9" w:rsidP="008D7EE9">
            <w:pPr>
              <w:pStyle w:val="ConsPlusNormal"/>
              <w:jc w:val="center"/>
            </w:pPr>
            <w:r>
              <w:t>10</w:t>
            </w:r>
          </w:p>
        </w:tc>
        <w:tc>
          <w:tcPr>
            <w:tcW w:w="4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pPr>
            <w:r>
              <w:t>Проезд перекрестков</w:t>
            </w:r>
          </w:p>
        </w:tc>
        <w:tc>
          <w:tcPr>
            <w:tcW w:w="1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2</w:t>
            </w:r>
          </w:p>
        </w:tc>
        <w:tc>
          <w:tcPr>
            <w:tcW w:w="1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4</w:t>
            </w:r>
          </w:p>
        </w:tc>
      </w:tr>
      <w:tr w:rsidR="008D7EE9" w:rsidTr="008D7EE9">
        <w:tc>
          <w:tcPr>
            <w:tcW w:w="851" w:type="dxa"/>
            <w:tcBorders>
              <w:top w:val="single" w:sz="4" w:space="0" w:color="auto"/>
              <w:left w:val="single" w:sz="4" w:space="0" w:color="auto"/>
              <w:bottom w:val="single" w:sz="4" w:space="0" w:color="auto"/>
              <w:right w:val="single" w:sz="4" w:space="0" w:color="auto"/>
            </w:tcBorders>
          </w:tcPr>
          <w:p w:rsidR="008D7EE9" w:rsidRDefault="008D7EE9" w:rsidP="008D7EE9">
            <w:pPr>
              <w:pStyle w:val="ConsPlusNormal"/>
              <w:jc w:val="center"/>
            </w:pPr>
            <w:r>
              <w:t>11</w:t>
            </w:r>
          </w:p>
        </w:tc>
        <w:tc>
          <w:tcPr>
            <w:tcW w:w="4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pPr>
            <w:r>
              <w:t>Проезд пешеходных переходов, мест остановок маршрутных транспортных средств и железнодорожных переездов</w:t>
            </w:r>
          </w:p>
        </w:tc>
        <w:tc>
          <w:tcPr>
            <w:tcW w:w="1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2</w:t>
            </w:r>
          </w:p>
        </w:tc>
        <w:tc>
          <w:tcPr>
            <w:tcW w:w="1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4</w:t>
            </w:r>
          </w:p>
        </w:tc>
      </w:tr>
      <w:tr w:rsidR="008D7EE9" w:rsidTr="008D7EE9">
        <w:tc>
          <w:tcPr>
            <w:tcW w:w="851" w:type="dxa"/>
            <w:tcBorders>
              <w:top w:val="single" w:sz="4" w:space="0" w:color="auto"/>
              <w:left w:val="single" w:sz="4" w:space="0" w:color="auto"/>
              <w:bottom w:val="single" w:sz="4" w:space="0" w:color="auto"/>
              <w:right w:val="single" w:sz="4" w:space="0" w:color="auto"/>
            </w:tcBorders>
          </w:tcPr>
          <w:p w:rsidR="008D7EE9" w:rsidRDefault="008D7EE9" w:rsidP="008D7EE9">
            <w:pPr>
              <w:pStyle w:val="ConsPlusNormal"/>
              <w:jc w:val="center"/>
            </w:pPr>
            <w:r>
              <w:t>12</w:t>
            </w:r>
          </w:p>
        </w:tc>
        <w:tc>
          <w:tcPr>
            <w:tcW w:w="4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pPr>
            <w:r>
              <w:t>Порядок использования внешних световых приборов и звуковых сигналов</w:t>
            </w:r>
          </w:p>
        </w:tc>
        <w:tc>
          <w:tcPr>
            <w:tcW w:w="1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2</w:t>
            </w:r>
          </w:p>
        </w:tc>
        <w:tc>
          <w:tcPr>
            <w:tcW w:w="1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w:t>
            </w:r>
          </w:p>
        </w:tc>
      </w:tr>
      <w:tr w:rsidR="008D7EE9" w:rsidTr="008D7EE9">
        <w:tc>
          <w:tcPr>
            <w:tcW w:w="851" w:type="dxa"/>
            <w:tcBorders>
              <w:top w:val="single" w:sz="4" w:space="0" w:color="auto"/>
              <w:left w:val="single" w:sz="4" w:space="0" w:color="auto"/>
              <w:bottom w:val="single" w:sz="4" w:space="0" w:color="auto"/>
              <w:right w:val="single" w:sz="4" w:space="0" w:color="auto"/>
            </w:tcBorders>
          </w:tcPr>
          <w:p w:rsidR="008D7EE9" w:rsidRDefault="008D7EE9" w:rsidP="008D7EE9">
            <w:pPr>
              <w:pStyle w:val="ConsPlusNormal"/>
              <w:jc w:val="center"/>
            </w:pPr>
            <w:r>
              <w:t>13</w:t>
            </w:r>
          </w:p>
        </w:tc>
        <w:tc>
          <w:tcPr>
            <w:tcW w:w="4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pPr>
            <w:r>
              <w:t>Буксировка транспортных средств, перевозка людей и грузов</w:t>
            </w:r>
          </w:p>
        </w:tc>
        <w:tc>
          <w:tcPr>
            <w:tcW w:w="1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1</w:t>
            </w:r>
          </w:p>
        </w:tc>
        <w:tc>
          <w:tcPr>
            <w:tcW w:w="1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w:t>
            </w:r>
          </w:p>
        </w:tc>
      </w:tr>
      <w:tr w:rsidR="008D7EE9" w:rsidTr="008D7EE9">
        <w:tc>
          <w:tcPr>
            <w:tcW w:w="851" w:type="dxa"/>
            <w:tcBorders>
              <w:top w:val="single" w:sz="4" w:space="0" w:color="auto"/>
              <w:left w:val="single" w:sz="4" w:space="0" w:color="auto"/>
              <w:bottom w:val="single" w:sz="4" w:space="0" w:color="auto"/>
              <w:right w:val="single" w:sz="4" w:space="0" w:color="auto"/>
            </w:tcBorders>
          </w:tcPr>
          <w:p w:rsidR="008D7EE9" w:rsidRDefault="008D7EE9" w:rsidP="008D7EE9">
            <w:pPr>
              <w:pStyle w:val="ConsPlusNormal"/>
              <w:jc w:val="center"/>
            </w:pPr>
            <w:r>
              <w:lastRenderedPageBreak/>
              <w:t>14</w:t>
            </w:r>
          </w:p>
        </w:tc>
        <w:tc>
          <w:tcPr>
            <w:tcW w:w="4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pPr>
            <w:r>
              <w:t>Требования к оборудованию и техническому состоянию транспортных средств</w:t>
            </w:r>
            <w:r w:rsidR="0059166A">
              <w:t xml:space="preserve"> (Зачет)</w:t>
            </w:r>
          </w:p>
        </w:tc>
        <w:tc>
          <w:tcPr>
            <w:tcW w:w="1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1</w:t>
            </w:r>
          </w:p>
        </w:tc>
        <w:tc>
          <w:tcPr>
            <w:tcW w:w="1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w:t>
            </w:r>
          </w:p>
        </w:tc>
      </w:tr>
      <w:tr w:rsidR="008D7EE9" w:rsidTr="008D7EE9">
        <w:tc>
          <w:tcPr>
            <w:tcW w:w="851" w:type="dxa"/>
            <w:tcBorders>
              <w:top w:val="single" w:sz="4" w:space="0" w:color="auto"/>
              <w:left w:val="single" w:sz="4" w:space="0" w:color="auto"/>
              <w:bottom w:val="single" w:sz="4" w:space="0" w:color="auto"/>
              <w:right w:val="single" w:sz="4" w:space="0" w:color="auto"/>
            </w:tcBorders>
          </w:tcPr>
          <w:p w:rsidR="008D7EE9" w:rsidRDefault="008D7EE9" w:rsidP="008D7EE9">
            <w:pPr>
              <w:pStyle w:val="ConsPlusNormal"/>
            </w:pPr>
          </w:p>
        </w:tc>
        <w:tc>
          <w:tcPr>
            <w:tcW w:w="4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pPr>
            <w:r>
              <w:t>Итого по разделу</w:t>
            </w:r>
          </w:p>
        </w:tc>
        <w:tc>
          <w:tcPr>
            <w:tcW w:w="1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38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26</w:t>
            </w:r>
          </w:p>
        </w:tc>
        <w:tc>
          <w:tcPr>
            <w:tcW w:w="1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12</w:t>
            </w:r>
          </w:p>
        </w:tc>
      </w:tr>
      <w:tr w:rsidR="009C2A80" w:rsidTr="008D7EE9">
        <w:tc>
          <w:tcPr>
            <w:tcW w:w="851" w:type="dxa"/>
            <w:tcBorders>
              <w:top w:val="single" w:sz="4" w:space="0" w:color="auto"/>
              <w:left w:val="single" w:sz="4" w:space="0" w:color="auto"/>
              <w:bottom w:val="single" w:sz="4" w:space="0" w:color="auto"/>
              <w:right w:val="single" w:sz="4" w:space="0" w:color="auto"/>
            </w:tcBorders>
          </w:tcPr>
          <w:p w:rsidR="009C2A80" w:rsidRDefault="009C2A80" w:rsidP="008D7EE9">
            <w:pPr>
              <w:pStyle w:val="ConsPlusNormal"/>
            </w:pPr>
          </w:p>
        </w:tc>
        <w:tc>
          <w:tcPr>
            <w:tcW w:w="4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2A80" w:rsidRDefault="009C2A80" w:rsidP="008D7EE9">
            <w:pPr>
              <w:pStyle w:val="ConsPlusNormal"/>
            </w:pPr>
            <w:r>
              <w:t>Зачет</w:t>
            </w:r>
          </w:p>
        </w:tc>
        <w:tc>
          <w:tcPr>
            <w:tcW w:w="1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2A80" w:rsidRDefault="009C2A80" w:rsidP="008D7EE9">
            <w:pPr>
              <w:pStyle w:val="ConsPlusNormal"/>
              <w:jc w:val="center"/>
            </w:pPr>
            <w: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2A80" w:rsidRDefault="009C2A80" w:rsidP="008D7EE9">
            <w:pPr>
              <w:pStyle w:val="ConsPlusNormal"/>
              <w:jc w:val="center"/>
            </w:pPr>
            <w:r>
              <w:t>-</w:t>
            </w:r>
          </w:p>
        </w:tc>
        <w:tc>
          <w:tcPr>
            <w:tcW w:w="1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2A80" w:rsidRDefault="009C2A80" w:rsidP="008D7EE9">
            <w:pPr>
              <w:pStyle w:val="ConsPlusNormal"/>
              <w:jc w:val="center"/>
            </w:pPr>
            <w:r>
              <w:t>1</w:t>
            </w:r>
          </w:p>
        </w:tc>
      </w:tr>
      <w:tr w:rsidR="008D7EE9" w:rsidTr="008D7EE9">
        <w:tc>
          <w:tcPr>
            <w:tcW w:w="851" w:type="dxa"/>
            <w:tcBorders>
              <w:top w:val="single" w:sz="4" w:space="0" w:color="auto"/>
              <w:left w:val="single" w:sz="4" w:space="0" w:color="auto"/>
              <w:bottom w:val="single" w:sz="4" w:space="0" w:color="auto"/>
              <w:right w:val="single" w:sz="4" w:space="0" w:color="auto"/>
            </w:tcBorders>
          </w:tcPr>
          <w:p w:rsidR="008D7EE9" w:rsidRDefault="008D7EE9" w:rsidP="008D7EE9">
            <w:pPr>
              <w:pStyle w:val="ConsPlusNormal"/>
              <w:jc w:val="center"/>
            </w:pPr>
          </w:p>
        </w:tc>
        <w:tc>
          <w:tcPr>
            <w:tcW w:w="4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pPr>
            <w:r>
              <w:t>Итого</w:t>
            </w:r>
          </w:p>
        </w:tc>
        <w:tc>
          <w:tcPr>
            <w:tcW w:w="1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9C2A80">
            <w:pPr>
              <w:pStyle w:val="ConsPlusNormal"/>
              <w:jc w:val="center"/>
            </w:pPr>
            <w:r>
              <w:t>4</w:t>
            </w:r>
            <w:r w:rsidR="009C2A80">
              <w:t>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30</w:t>
            </w:r>
          </w:p>
        </w:tc>
        <w:tc>
          <w:tcPr>
            <w:tcW w:w="1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7EE9" w:rsidRDefault="008D7EE9" w:rsidP="008D7EE9">
            <w:pPr>
              <w:pStyle w:val="ConsPlusNormal"/>
              <w:jc w:val="center"/>
            </w:pPr>
            <w:r>
              <w:t>1</w:t>
            </w:r>
            <w:r w:rsidR="009C2A80">
              <w:t>3</w:t>
            </w:r>
          </w:p>
        </w:tc>
      </w:tr>
    </w:tbl>
    <w:p w:rsidR="00C629EC" w:rsidRDefault="00C629EC" w:rsidP="00C629EC">
      <w:pPr>
        <w:pStyle w:val="ConsPlusNormal"/>
        <w:ind w:firstLine="540"/>
        <w:jc w:val="both"/>
      </w:pPr>
    </w:p>
    <w:p w:rsidR="00C629EC" w:rsidRDefault="008D7EE9" w:rsidP="00C629EC">
      <w:pPr>
        <w:pStyle w:val="ConsPlusNormal"/>
        <w:ind w:firstLine="540"/>
        <w:jc w:val="both"/>
        <w:outlineLvl w:val="4"/>
      </w:pPr>
      <w:bookmarkStart w:id="12" w:name="Par225"/>
      <w:bookmarkEnd w:id="12"/>
      <w:r>
        <w:t xml:space="preserve">Раздел </w:t>
      </w:r>
      <w:r w:rsidR="00C629EC">
        <w:t>1. Законодательство в сфере дорожного движения.</w:t>
      </w:r>
    </w:p>
    <w:p w:rsidR="00C629EC" w:rsidRDefault="008D7EE9" w:rsidP="00C629EC">
      <w:pPr>
        <w:pStyle w:val="ConsPlusNormal"/>
        <w:ind w:firstLine="540"/>
        <w:jc w:val="both"/>
      </w:pPr>
      <w:r>
        <w:t xml:space="preserve">Тема 1. </w:t>
      </w:r>
      <w:r w:rsidR="00C629EC">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C629EC" w:rsidRDefault="008D7EE9" w:rsidP="00C629EC">
      <w:pPr>
        <w:pStyle w:val="ConsPlusNormal"/>
        <w:ind w:firstLine="540"/>
        <w:jc w:val="both"/>
      </w:pPr>
      <w:r>
        <w:t xml:space="preserve">Тема 2. </w:t>
      </w:r>
      <w:r w:rsidR="00C629EC">
        <w:t>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w:t>
      </w:r>
      <w:r w:rsidR="000A74E1">
        <w:t xml:space="preserve"> </w:t>
      </w:r>
      <w:r w:rsidR="00C629EC">
        <w:t xml:space="preserve">право собственности и другие вещные права; аренда транспортных средств; страхование; </w:t>
      </w:r>
      <w:r w:rsidR="00B76F82">
        <w:t xml:space="preserve">оформление документов о дорожно-транспортном происшествия без участия уполномоченных на то сотрудников полиции; </w:t>
      </w:r>
      <w:r w:rsidR="00C629EC">
        <w:t>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C629EC" w:rsidRDefault="00C629EC" w:rsidP="00C629EC">
      <w:pPr>
        <w:pStyle w:val="ConsPlusNormal"/>
        <w:ind w:firstLine="540"/>
        <w:jc w:val="both"/>
      </w:pPr>
    </w:p>
    <w:p w:rsidR="00C629EC" w:rsidRDefault="008D7EE9" w:rsidP="00C629EC">
      <w:pPr>
        <w:pStyle w:val="ConsPlusNormal"/>
        <w:ind w:firstLine="540"/>
        <w:jc w:val="both"/>
        <w:outlineLvl w:val="4"/>
      </w:pPr>
      <w:bookmarkStart w:id="13" w:name="Par229"/>
      <w:bookmarkEnd w:id="13"/>
      <w:r>
        <w:t>Раздел 2.</w:t>
      </w:r>
      <w:r w:rsidR="00C629EC">
        <w:t xml:space="preserve"> Правила дорожного движения.</w:t>
      </w:r>
    </w:p>
    <w:p w:rsidR="00C629EC" w:rsidRDefault="008D7EE9" w:rsidP="00C629EC">
      <w:pPr>
        <w:pStyle w:val="ConsPlusNormal"/>
        <w:ind w:firstLine="540"/>
        <w:jc w:val="both"/>
      </w:pPr>
      <w:r>
        <w:t xml:space="preserve">Тема 3. </w:t>
      </w:r>
      <w:r w:rsidR="00C629EC">
        <w:t>Общие положения, основные понятия и термины, используемые в Правилах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C629EC" w:rsidRDefault="008D7EE9" w:rsidP="00C629EC">
      <w:pPr>
        <w:pStyle w:val="ConsPlusNormal"/>
        <w:ind w:firstLine="540"/>
        <w:jc w:val="both"/>
      </w:pPr>
      <w:r>
        <w:t xml:space="preserve">Тема 4. </w:t>
      </w:r>
      <w:r w:rsidR="00C629EC">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r w:rsidR="000A74E1">
        <w:t xml:space="preserve"> </w:t>
      </w:r>
      <w:r w:rsidR="00C629EC">
        <w:t xml:space="preserve">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w:t>
      </w:r>
      <w:r w:rsidR="00C629EC">
        <w:lastRenderedPageBreak/>
        <w:t>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C629EC" w:rsidRDefault="008D7EE9" w:rsidP="00C629EC">
      <w:pPr>
        <w:pStyle w:val="ConsPlusNormal"/>
        <w:ind w:firstLine="540"/>
        <w:jc w:val="both"/>
      </w:pPr>
      <w:r>
        <w:t xml:space="preserve">Тема 5. </w:t>
      </w:r>
      <w:r w:rsidR="00C629EC">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r w:rsidR="000A74E1">
        <w:t xml:space="preserve"> </w:t>
      </w:r>
      <w:r w:rsidR="00C629EC">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r w:rsidR="000A74E1">
        <w:t xml:space="preserve"> </w:t>
      </w:r>
      <w:r w:rsidR="00C629EC">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C629EC" w:rsidRDefault="008D7EE9" w:rsidP="00C629EC">
      <w:pPr>
        <w:pStyle w:val="ConsPlusNormal"/>
        <w:ind w:firstLine="540"/>
        <w:jc w:val="both"/>
      </w:pPr>
      <w:r>
        <w:t xml:space="preserve">Тема 6. </w:t>
      </w:r>
      <w:r w:rsidR="00C629EC">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C629EC" w:rsidRDefault="008D7EE9" w:rsidP="00C629EC">
      <w:pPr>
        <w:pStyle w:val="ConsPlusNormal"/>
        <w:ind w:firstLine="540"/>
        <w:jc w:val="both"/>
      </w:pPr>
      <w:r>
        <w:t xml:space="preserve">Тема 7. </w:t>
      </w:r>
      <w:r w:rsidR="00C629EC">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C629EC" w:rsidRDefault="008D7EE9" w:rsidP="00C629EC">
      <w:pPr>
        <w:pStyle w:val="ConsPlusNormal"/>
        <w:ind w:firstLine="540"/>
        <w:jc w:val="both"/>
      </w:pPr>
      <w:r>
        <w:t xml:space="preserve">Тема 8. </w:t>
      </w:r>
      <w:r w:rsidR="00C629EC">
        <w:t xml:space="preserve">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w:t>
      </w:r>
      <w:r w:rsidR="00C629EC">
        <w:lastRenderedPageBreak/>
        <w:t>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C629EC" w:rsidRDefault="008D7EE9" w:rsidP="00C629EC">
      <w:pPr>
        <w:pStyle w:val="ConsPlusNormal"/>
        <w:ind w:firstLine="540"/>
        <w:jc w:val="both"/>
      </w:pPr>
      <w:r>
        <w:t xml:space="preserve">Тема 9. </w:t>
      </w:r>
      <w:r w:rsidR="00C629EC">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C629EC" w:rsidRDefault="008D7EE9" w:rsidP="00C629EC">
      <w:pPr>
        <w:pStyle w:val="ConsPlusNormal"/>
        <w:ind w:firstLine="540"/>
        <w:jc w:val="both"/>
      </w:pPr>
      <w:r>
        <w:t xml:space="preserve">Тема 10. </w:t>
      </w:r>
      <w:r w:rsidR="00C629EC">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C629EC" w:rsidRDefault="008D7EE9" w:rsidP="00C629EC">
      <w:pPr>
        <w:pStyle w:val="ConsPlusNormal"/>
        <w:ind w:firstLine="540"/>
        <w:jc w:val="both"/>
      </w:pPr>
      <w:r>
        <w:t xml:space="preserve">Тема 11. </w:t>
      </w:r>
      <w:r w:rsidR="00C629EC">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C629EC" w:rsidRDefault="008D7EE9" w:rsidP="00C629EC">
      <w:pPr>
        <w:pStyle w:val="ConsPlusNormal"/>
        <w:ind w:firstLine="540"/>
        <w:jc w:val="both"/>
      </w:pPr>
      <w:r>
        <w:t xml:space="preserve">Тема 12. </w:t>
      </w:r>
      <w:r w:rsidR="00C629EC">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C629EC" w:rsidRDefault="008D7EE9" w:rsidP="00C629EC">
      <w:pPr>
        <w:pStyle w:val="ConsPlusNormal"/>
        <w:ind w:firstLine="540"/>
        <w:jc w:val="both"/>
      </w:pPr>
      <w:r>
        <w:t xml:space="preserve">Тема 13. </w:t>
      </w:r>
      <w:r w:rsidR="00C629EC">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C629EC" w:rsidRDefault="008D7EE9" w:rsidP="00C629EC">
      <w:pPr>
        <w:pStyle w:val="ConsPlusNormal"/>
        <w:ind w:firstLine="540"/>
        <w:jc w:val="both"/>
      </w:pPr>
      <w:r>
        <w:t xml:space="preserve">Тема 14. </w:t>
      </w:r>
      <w:r w:rsidR="00C629EC">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C629EC" w:rsidRDefault="0059166A" w:rsidP="009C2A80">
      <w:pPr>
        <w:pStyle w:val="ConsPlusNormal"/>
        <w:ind w:firstLine="540"/>
        <w:jc w:val="both"/>
      </w:pPr>
      <w:r>
        <w:t>Зачет</w:t>
      </w:r>
      <w:r w:rsidR="009C2A80">
        <w:t>. Решение тематических задач по темам 1.1 – 2.12</w:t>
      </w:r>
    </w:p>
    <w:p w:rsidR="008210B5" w:rsidRDefault="008210B5" w:rsidP="00C629EC">
      <w:pPr>
        <w:pStyle w:val="ConsPlusNormal"/>
        <w:ind w:firstLine="540"/>
        <w:jc w:val="both"/>
      </w:pPr>
    </w:p>
    <w:p w:rsidR="008210B5" w:rsidRDefault="008210B5" w:rsidP="00C629EC">
      <w:pPr>
        <w:pStyle w:val="ConsPlusNormal"/>
        <w:ind w:firstLine="540"/>
        <w:jc w:val="both"/>
      </w:pPr>
    </w:p>
    <w:p w:rsidR="008210B5" w:rsidRDefault="008210B5" w:rsidP="00C629EC">
      <w:pPr>
        <w:pStyle w:val="ConsPlusNormal"/>
        <w:ind w:firstLine="540"/>
        <w:jc w:val="both"/>
      </w:pPr>
    </w:p>
    <w:p w:rsidR="008210B5" w:rsidRDefault="008210B5" w:rsidP="00C629EC">
      <w:pPr>
        <w:pStyle w:val="ConsPlusNormal"/>
        <w:ind w:firstLine="540"/>
        <w:jc w:val="both"/>
      </w:pPr>
    </w:p>
    <w:p w:rsidR="00C629EC" w:rsidRPr="008210B5" w:rsidRDefault="00C629EC" w:rsidP="008210B5">
      <w:pPr>
        <w:pStyle w:val="ConsPlusNormal"/>
        <w:ind w:firstLine="540"/>
        <w:jc w:val="center"/>
        <w:outlineLvl w:val="3"/>
        <w:rPr>
          <w:b/>
        </w:rPr>
      </w:pPr>
      <w:bookmarkStart w:id="14" w:name="Par243"/>
      <w:bookmarkEnd w:id="14"/>
      <w:r w:rsidRPr="008210B5">
        <w:rPr>
          <w:b/>
        </w:rPr>
        <w:t>Учебный предмет "Психофизиологические основы деятельности водителя".</w:t>
      </w:r>
    </w:p>
    <w:p w:rsidR="00C629EC" w:rsidRDefault="00C629EC" w:rsidP="00C629EC">
      <w:pPr>
        <w:pStyle w:val="ConsPlusNormal"/>
        <w:ind w:firstLine="540"/>
        <w:jc w:val="both"/>
      </w:pPr>
    </w:p>
    <w:p w:rsidR="00C629EC" w:rsidRDefault="00C629EC" w:rsidP="00C629EC">
      <w:pPr>
        <w:pStyle w:val="ConsPlusNormal"/>
        <w:jc w:val="center"/>
        <w:outlineLvl w:val="4"/>
      </w:pPr>
      <w:bookmarkStart w:id="15" w:name="Par245"/>
      <w:bookmarkEnd w:id="15"/>
      <w:r>
        <w:t>Распределение учебных часов по разделам и темам</w:t>
      </w:r>
    </w:p>
    <w:p w:rsidR="00C629EC" w:rsidRDefault="00C629EC" w:rsidP="00C629EC">
      <w:pPr>
        <w:pStyle w:val="ConsPlusNormal"/>
        <w:jc w:val="center"/>
      </w:pPr>
    </w:p>
    <w:p w:rsidR="00C629EC" w:rsidRDefault="00C629EC" w:rsidP="00C629EC">
      <w:pPr>
        <w:pStyle w:val="ConsPlusNormal"/>
        <w:jc w:val="right"/>
      </w:pPr>
      <w:r>
        <w:t>Таблица 3</w:t>
      </w:r>
    </w:p>
    <w:p w:rsidR="00C629EC" w:rsidRDefault="00C629EC" w:rsidP="00C629EC">
      <w:pPr>
        <w:pStyle w:val="ConsPlusNormal"/>
        <w:ind w:firstLine="540"/>
        <w:jc w:val="both"/>
      </w:pPr>
    </w:p>
    <w:tbl>
      <w:tblPr>
        <w:tblW w:w="9356" w:type="dxa"/>
        <w:tblInd w:w="62" w:type="dxa"/>
        <w:tblLayout w:type="fixed"/>
        <w:tblCellMar>
          <w:top w:w="102" w:type="dxa"/>
          <w:left w:w="62" w:type="dxa"/>
          <w:bottom w:w="102" w:type="dxa"/>
          <w:right w:w="62" w:type="dxa"/>
        </w:tblCellMar>
        <w:tblLook w:val="0000"/>
      </w:tblPr>
      <w:tblGrid>
        <w:gridCol w:w="851"/>
        <w:gridCol w:w="4536"/>
        <w:gridCol w:w="709"/>
        <w:gridCol w:w="1701"/>
        <w:gridCol w:w="1559"/>
      </w:tblGrid>
      <w:tr w:rsidR="008210B5" w:rsidTr="002526D9">
        <w:tc>
          <w:tcPr>
            <w:tcW w:w="851" w:type="dxa"/>
            <w:vMerge w:val="restart"/>
            <w:tcBorders>
              <w:top w:val="single" w:sz="4" w:space="0" w:color="auto"/>
              <w:left w:val="single" w:sz="4" w:space="0" w:color="auto"/>
              <w:right w:val="single" w:sz="4" w:space="0" w:color="auto"/>
            </w:tcBorders>
          </w:tcPr>
          <w:p w:rsidR="008210B5" w:rsidRDefault="008210B5" w:rsidP="008D7EE9">
            <w:pPr>
              <w:pStyle w:val="ConsPlusNormal"/>
              <w:jc w:val="center"/>
            </w:pPr>
            <w:r>
              <w:t xml:space="preserve">Тема </w:t>
            </w:r>
          </w:p>
          <w:p w:rsidR="008210B5" w:rsidRDefault="008210B5" w:rsidP="008D7EE9">
            <w:pPr>
              <w:pStyle w:val="ConsPlusNormal"/>
              <w:jc w:val="center"/>
            </w:pPr>
            <w:r>
              <w:t>№</w:t>
            </w:r>
            <w:r>
              <w:br/>
            </w:r>
          </w:p>
        </w:tc>
        <w:tc>
          <w:tcPr>
            <w:tcW w:w="453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Наименование разделов и тем</w:t>
            </w:r>
          </w:p>
        </w:tc>
        <w:tc>
          <w:tcPr>
            <w:tcW w:w="39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Количество часов</w:t>
            </w:r>
          </w:p>
        </w:tc>
      </w:tr>
      <w:tr w:rsidR="008210B5" w:rsidTr="002526D9">
        <w:tc>
          <w:tcPr>
            <w:tcW w:w="851" w:type="dxa"/>
            <w:vMerge/>
            <w:tcBorders>
              <w:left w:val="single" w:sz="4" w:space="0" w:color="auto"/>
              <w:bottom w:val="single" w:sz="4" w:space="0" w:color="auto"/>
              <w:right w:val="single" w:sz="4" w:space="0" w:color="auto"/>
            </w:tcBorders>
          </w:tcPr>
          <w:p w:rsidR="008210B5" w:rsidRDefault="008210B5" w:rsidP="008D7EE9">
            <w:pPr>
              <w:pStyle w:val="ConsPlusNormal"/>
              <w:ind w:firstLine="540"/>
              <w:jc w:val="both"/>
            </w:pPr>
          </w:p>
        </w:tc>
        <w:tc>
          <w:tcPr>
            <w:tcW w:w="45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ind w:firstLine="540"/>
              <w:jc w:val="both"/>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Теоретические занятия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Практические занятия</w:t>
            </w:r>
          </w:p>
        </w:tc>
      </w:tr>
      <w:tr w:rsidR="008210B5" w:rsidTr="008210B5">
        <w:tc>
          <w:tcPr>
            <w:tcW w:w="851" w:type="dxa"/>
            <w:tcBorders>
              <w:top w:val="single" w:sz="4" w:space="0" w:color="auto"/>
              <w:left w:val="single" w:sz="4" w:space="0" w:color="auto"/>
              <w:bottom w:val="single" w:sz="4" w:space="0" w:color="auto"/>
              <w:right w:val="single" w:sz="4" w:space="0" w:color="auto"/>
            </w:tcBorders>
          </w:tcPr>
          <w:p w:rsidR="008210B5" w:rsidRDefault="008210B5" w:rsidP="008210B5">
            <w:pPr>
              <w:pStyle w:val="ConsPlusNormal"/>
              <w:jc w:val="center"/>
            </w:pPr>
            <w:r>
              <w:t>1</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pPr>
            <w:r>
              <w:t>Познавательные функции, системы восприятия и психомоторные навыки</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w:t>
            </w:r>
          </w:p>
        </w:tc>
      </w:tr>
      <w:tr w:rsidR="008210B5" w:rsidTr="008210B5">
        <w:tc>
          <w:tcPr>
            <w:tcW w:w="851" w:type="dxa"/>
            <w:tcBorders>
              <w:top w:val="single" w:sz="4" w:space="0" w:color="auto"/>
              <w:left w:val="single" w:sz="4" w:space="0" w:color="auto"/>
              <w:bottom w:val="single" w:sz="4" w:space="0" w:color="auto"/>
              <w:right w:val="single" w:sz="4" w:space="0" w:color="auto"/>
            </w:tcBorders>
          </w:tcPr>
          <w:p w:rsidR="008210B5" w:rsidRDefault="008210B5" w:rsidP="008210B5">
            <w:pPr>
              <w:pStyle w:val="ConsPlusNormal"/>
              <w:jc w:val="center"/>
            </w:pPr>
            <w:r>
              <w:t>2</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pPr>
            <w:r>
              <w:t>Этические основы деятельности водителя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w:t>
            </w:r>
          </w:p>
        </w:tc>
      </w:tr>
      <w:tr w:rsidR="008210B5" w:rsidTr="008210B5">
        <w:tc>
          <w:tcPr>
            <w:tcW w:w="851" w:type="dxa"/>
            <w:tcBorders>
              <w:top w:val="single" w:sz="4" w:space="0" w:color="auto"/>
              <w:left w:val="single" w:sz="4" w:space="0" w:color="auto"/>
              <w:bottom w:val="single" w:sz="4" w:space="0" w:color="auto"/>
              <w:right w:val="single" w:sz="4" w:space="0" w:color="auto"/>
            </w:tcBorders>
          </w:tcPr>
          <w:p w:rsidR="008210B5" w:rsidRDefault="008210B5" w:rsidP="008210B5">
            <w:pPr>
              <w:pStyle w:val="ConsPlusNormal"/>
              <w:jc w:val="center"/>
            </w:pPr>
            <w:r>
              <w:t>3</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pPr>
            <w:r>
              <w:t>Основы эффективного общения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w:t>
            </w:r>
          </w:p>
        </w:tc>
      </w:tr>
      <w:tr w:rsidR="008210B5" w:rsidTr="008210B5">
        <w:tc>
          <w:tcPr>
            <w:tcW w:w="851" w:type="dxa"/>
            <w:tcBorders>
              <w:top w:val="single" w:sz="4" w:space="0" w:color="auto"/>
              <w:left w:val="single" w:sz="4" w:space="0" w:color="auto"/>
              <w:bottom w:val="single" w:sz="4" w:space="0" w:color="auto"/>
              <w:right w:val="single" w:sz="4" w:space="0" w:color="auto"/>
            </w:tcBorders>
          </w:tcPr>
          <w:p w:rsidR="008210B5" w:rsidRDefault="008210B5" w:rsidP="008210B5">
            <w:pPr>
              <w:pStyle w:val="ConsPlusNormal"/>
              <w:jc w:val="center"/>
            </w:pPr>
            <w:r>
              <w:t>4</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pPr>
            <w:r>
              <w:t>Эмоциональные состояния и профилактика конфликтов</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w:t>
            </w:r>
          </w:p>
        </w:tc>
      </w:tr>
      <w:tr w:rsidR="008210B5" w:rsidTr="008210B5">
        <w:tc>
          <w:tcPr>
            <w:tcW w:w="851" w:type="dxa"/>
            <w:tcBorders>
              <w:top w:val="single" w:sz="4" w:space="0" w:color="auto"/>
              <w:left w:val="single" w:sz="4" w:space="0" w:color="auto"/>
              <w:bottom w:val="single" w:sz="4" w:space="0" w:color="auto"/>
              <w:right w:val="single" w:sz="4" w:space="0" w:color="auto"/>
            </w:tcBorders>
          </w:tcPr>
          <w:p w:rsidR="008210B5" w:rsidRDefault="008210B5" w:rsidP="008210B5">
            <w:pPr>
              <w:pStyle w:val="ConsPlusNormal"/>
              <w:jc w:val="center"/>
            </w:pPr>
            <w:r>
              <w:t>5</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pPr>
            <w:r>
              <w:t>Саморегуляция и профилактика конфликтов (психологический практикум)(Зачет)</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4</w:t>
            </w:r>
          </w:p>
        </w:tc>
      </w:tr>
      <w:tr w:rsidR="008210B5" w:rsidTr="008210B5">
        <w:tc>
          <w:tcPr>
            <w:tcW w:w="851" w:type="dxa"/>
            <w:tcBorders>
              <w:top w:val="single" w:sz="4" w:space="0" w:color="auto"/>
              <w:left w:val="single" w:sz="4" w:space="0" w:color="auto"/>
              <w:bottom w:val="single" w:sz="4" w:space="0" w:color="auto"/>
              <w:right w:val="single" w:sz="4" w:space="0" w:color="auto"/>
            </w:tcBorders>
          </w:tcPr>
          <w:p w:rsidR="008210B5" w:rsidRDefault="008210B5" w:rsidP="008210B5">
            <w:pPr>
              <w:pStyle w:val="ConsPlusNormal"/>
              <w:jc w:val="center"/>
            </w:pP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pPr>
            <w:r>
              <w:t>Итого</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4</w:t>
            </w:r>
          </w:p>
        </w:tc>
      </w:tr>
    </w:tbl>
    <w:p w:rsidR="00C629EC" w:rsidRDefault="00C629EC" w:rsidP="00C629EC">
      <w:pPr>
        <w:pStyle w:val="ConsPlusNormal"/>
        <w:ind w:firstLine="540"/>
        <w:jc w:val="both"/>
      </w:pPr>
    </w:p>
    <w:p w:rsidR="00C629EC" w:rsidRDefault="008210B5" w:rsidP="00C629EC">
      <w:pPr>
        <w:pStyle w:val="ConsPlusNormal"/>
        <w:ind w:firstLine="540"/>
        <w:jc w:val="both"/>
      </w:pPr>
      <w:r>
        <w:t xml:space="preserve">Тема 1. </w:t>
      </w:r>
      <w:r w:rsidR="00C629EC">
        <w:t>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тендерных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C629EC" w:rsidRDefault="008210B5" w:rsidP="00C629EC">
      <w:pPr>
        <w:pStyle w:val="ConsPlusNormal"/>
        <w:ind w:firstLine="540"/>
        <w:jc w:val="both"/>
      </w:pPr>
      <w:r>
        <w:t xml:space="preserve">Тема 2. </w:t>
      </w:r>
      <w:r w:rsidR="00C629EC">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C629EC" w:rsidRDefault="008210B5" w:rsidP="00C629EC">
      <w:pPr>
        <w:pStyle w:val="ConsPlusNormal"/>
        <w:ind w:firstLine="540"/>
        <w:jc w:val="both"/>
      </w:pPr>
      <w:r>
        <w:lastRenderedPageBreak/>
        <w:t xml:space="preserve">Тема 3. </w:t>
      </w:r>
      <w:r w:rsidR="00C629EC">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C629EC" w:rsidRDefault="008210B5" w:rsidP="00C629EC">
      <w:pPr>
        <w:pStyle w:val="ConsPlusNormal"/>
        <w:ind w:firstLine="540"/>
        <w:jc w:val="both"/>
      </w:pPr>
      <w:r>
        <w:t xml:space="preserve">Тема 4. </w:t>
      </w:r>
      <w:r w:rsidR="00C629EC">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C629EC" w:rsidRDefault="008210B5" w:rsidP="00C629EC">
      <w:pPr>
        <w:pStyle w:val="ConsPlusNormal"/>
        <w:ind w:firstLine="540"/>
        <w:jc w:val="both"/>
      </w:pPr>
      <w:r>
        <w:t xml:space="preserve">Тема 5. </w:t>
      </w:r>
      <w:r w:rsidR="00C629EC">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8210B5" w:rsidRDefault="008210B5" w:rsidP="00C629EC">
      <w:pPr>
        <w:pStyle w:val="ConsPlusNormal"/>
        <w:ind w:firstLine="540"/>
        <w:jc w:val="both"/>
      </w:pPr>
    </w:p>
    <w:p w:rsidR="00C629EC" w:rsidRDefault="00C629EC" w:rsidP="00C629EC">
      <w:pPr>
        <w:pStyle w:val="ConsPlusNormal"/>
        <w:ind w:firstLine="540"/>
        <w:jc w:val="both"/>
      </w:pPr>
    </w:p>
    <w:p w:rsidR="00C629EC" w:rsidRPr="008210B5" w:rsidRDefault="00C629EC" w:rsidP="008210B5">
      <w:pPr>
        <w:pStyle w:val="ConsPlusNormal"/>
        <w:ind w:firstLine="540"/>
        <w:jc w:val="center"/>
        <w:outlineLvl w:val="3"/>
        <w:rPr>
          <w:b/>
        </w:rPr>
      </w:pPr>
      <w:bookmarkStart w:id="16" w:name="Par285"/>
      <w:bookmarkEnd w:id="16"/>
      <w:r w:rsidRPr="008210B5">
        <w:rPr>
          <w:b/>
        </w:rPr>
        <w:t>Учебный предмет "Основы управления транспортными средствами".</w:t>
      </w:r>
    </w:p>
    <w:p w:rsidR="00C629EC" w:rsidRPr="008210B5" w:rsidRDefault="00C629EC" w:rsidP="008210B5">
      <w:pPr>
        <w:pStyle w:val="ConsPlusNormal"/>
        <w:ind w:firstLine="540"/>
        <w:jc w:val="center"/>
        <w:rPr>
          <w:b/>
        </w:rPr>
      </w:pPr>
    </w:p>
    <w:p w:rsidR="00C629EC" w:rsidRDefault="00C629EC" w:rsidP="00C629EC">
      <w:pPr>
        <w:pStyle w:val="ConsPlusNormal"/>
        <w:jc w:val="center"/>
        <w:outlineLvl w:val="4"/>
      </w:pPr>
      <w:bookmarkStart w:id="17" w:name="Par287"/>
      <w:bookmarkEnd w:id="17"/>
      <w:r>
        <w:t>Распределение учебных часов по разделам и темам</w:t>
      </w:r>
    </w:p>
    <w:p w:rsidR="00C629EC" w:rsidRDefault="00C629EC" w:rsidP="00C629EC">
      <w:pPr>
        <w:pStyle w:val="ConsPlusNormal"/>
        <w:jc w:val="right"/>
      </w:pPr>
    </w:p>
    <w:p w:rsidR="00C629EC" w:rsidRDefault="00C629EC" w:rsidP="00C629EC">
      <w:pPr>
        <w:pStyle w:val="ConsPlusNormal"/>
        <w:jc w:val="right"/>
      </w:pPr>
      <w:r>
        <w:t>Таблица 4</w:t>
      </w:r>
    </w:p>
    <w:p w:rsidR="00C629EC" w:rsidRDefault="00C629EC" w:rsidP="00C629EC">
      <w:pPr>
        <w:pStyle w:val="ConsPlusNormal"/>
        <w:ind w:firstLine="540"/>
        <w:jc w:val="both"/>
      </w:pPr>
    </w:p>
    <w:tbl>
      <w:tblPr>
        <w:tblW w:w="9356" w:type="dxa"/>
        <w:tblInd w:w="62" w:type="dxa"/>
        <w:tblLayout w:type="fixed"/>
        <w:tblCellMar>
          <w:top w:w="102" w:type="dxa"/>
          <w:left w:w="62" w:type="dxa"/>
          <w:bottom w:w="102" w:type="dxa"/>
          <w:right w:w="62" w:type="dxa"/>
        </w:tblCellMar>
        <w:tblLook w:val="0000"/>
      </w:tblPr>
      <w:tblGrid>
        <w:gridCol w:w="709"/>
        <w:gridCol w:w="4111"/>
        <w:gridCol w:w="850"/>
        <w:gridCol w:w="1701"/>
        <w:gridCol w:w="1985"/>
      </w:tblGrid>
      <w:tr w:rsidR="008210B5" w:rsidTr="002526D9">
        <w:tc>
          <w:tcPr>
            <w:tcW w:w="709" w:type="dxa"/>
            <w:vMerge w:val="restart"/>
            <w:tcBorders>
              <w:top w:val="single" w:sz="4" w:space="0" w:color="auto"/>
              <w:left w:val="single" w:sz="4" w:space="0" w:color="auto"/>
              <w:right w:val="single" w:sz="4" w:space="0" w:color="auto"/>
            </w:tcBorders>
          </w:tcPr>
          <w:p w:rsidR="008210B5" w:rsidRDefault="008210B5" w:rsidP="008D7EE9">
            <w:pPr>
              <w:pStyle w:val="ConsPlusNormal"/>
              <w:jc w:val="center"/>
            </w:pPr>
            <w:r>
              <w:t xml:space="preserve">Тема </w:t>
            </w:r>
          </w:p>
          <w:p w:rsidR="008210B5" w:rsidRDefault="008210B5" w:rsidP="008D7EE9">
            <w:pPr>
              <w:pStyle w:val="ConsPlusNormal"/>
              <w:jc w:val="center"/>
            </w:pPr>
            <w:r>
              <w:t>№</w:t>
            </w:r>
          </w:p>
        </w:tc>
        <w:tc>
          <w:tcPr>
            <w:tcW w:w="4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Наименование разделов и тем</w:t>
            </w:r>
          </w:p>
        </w:tc>
        <w:tc>
          <w:tcPr>
            <w:tcW w:w="45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Количество часов</w:t>
            </w:r>
          </w:p>
        </w:tc>
      </w:tr>
      <w:tr w:rsidR="008210B5" w:rsidTr="002526D9">
        <w:tc>
          <w:tcPr>
            <w:tcW w:w="709" w:type="dxa"/>
            <w:vMerge/>
            <w:tcBorders>
              <w:left w:val="single" w:sz="4" w:space="0" w:color="auto"/>
              <w:right w:val="single" w:sz="4" w:space="0" w:color="auto"/>
            </w:tcBorders>
          </w:tcPr>
          <w:p w:rsidR="008210B5" w:rsidRDefault="008210B5" w:rsidP="008D7EE9">
            <w:pPr>
              <w:pStyle w:val="ConsPlusNormal"/>
              <w:ind w:firstLine="540"/>
              <w:jc w:val="both"/>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ind w:firstLine="540"/>
              <w:jc w:val="both"/>
            </w:pP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Всего</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В том числе</w:t>
            </w:r>
          </w:p>
        </w:tc>
      </w:tr>
      <w:tr w:rsidR="008210B5" w:rsidTr="008210B5">
        <w:trPr>
          <w:trHeight w:val="1260"/>
        </w:trPr>
        <w:tc>
          <w:tcPr>
            <w:tcW w:w="709" w:type="dxa"/>
            <w:vMerge/>
            <w:tcBorders>
              <w:left w:val="single" w:sz="4" w:space="0" w:color="auto"/>
              <w:bottom w:val="single" w:sz="4" w:space="0" w:color="auto"/>
              <w:right w:val="single" w:sz="4" w:space="0" w:color="auto"/>
            </w:tcBorders>
          </w:tcPr>
          <w:p w:rsidR="008210B5" w:rsidRDefault="008210B5" w:rsidP="008D7EE9">
            <w:pPr>
              <w:pStyle w:val="ConsPlusNormal"/>
              <w:ind w:firstLine="540"/>
              <w:jc w:val="both"/>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ind w:firstLine="540"/>
              <w:jc w:val="both"/>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ind w:firstLine="54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Теоретические занятия</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Практические занятия</w:t>
            </w:r>
          </w:p>
        </w:tc>
      </w:tr>
      <w:tr w:rsidR="008210B5" w:rsidTr="008210B5">
        <w:tc>
          <w:tcPr>
            <w:tcW w:w="709" w:type="dxa"/>
            <w:tcBorders>
              <w:top w:val="single" w:sz="4" w:space="0" w:color="auto"/>
              <w:left w:val="single" w:sz="4" w:space="0" w:color="auto"/>
              <w:bottom w:val="single" w:sz="4" w:space="0" w:color="auto"/>
              <w:right w:val="single" w:sz="4" w:space="0" w:color="auto"/>
            </w:tcBorders>
          </w:tcPr>
          <w:p w:rsidR="008210B5" w:rsidRDefault="008210B5" w:rsidP="008210B5">
            <w:pPr>
              <w:pStyle w:val="ConsPlusNormal"/>
              <w:jc w:val="center"/>
            </w:pPr>
            <w:r>
              <w:t>1</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pPr>
            <w:r>
              <w:t>Дорожное движение</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2</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w:t>
            </w:r>
          </w:p>
        </w:tc>
      </w:tr>
      <w:tr w:rsidR="008210B5" w:rsidTr="008210B5">
        <w:tc>
          <w:tcPr>
            <w:tcW w:w="709" w:type="dxa"/>
            <w:tcBorders>
              <w:top w:val="single" w:sz="4" w:space="0" w:color="auto"/>
              <w:left w:val="single" w:sz="4" w:space="0" w:color="auto"/>
              <w:bottom w:val="single" w:sz="4" w:space="0" w:color="auto"/>
              <w:right w:val="single" w:sz="4" w:space="0" w:color="auto"/>
            </w:tcBorders>
          </w:tcPr>
          <w:p w:rsidR="008210B5" w:rsidRDefault="008210B5" w:rsidP="008210B5">
            <w:pPr>
              <w:pStyle w:val="ConsPlusNormal"/>
              <w:jc w:val="center"/>
            </w:pPr>
            <w:r>
              <w:t>2</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10B5" w:rsidRDefault="008210B5" w:rsidP="008D7EE9">
            <w:pPr>
              <w:pStyle w:val="ConsPlusNormal"/>
            </w:pPr>
            <w:r>
              <w:t>Профессиональная надежность водителя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10B5" w:rsidRDefault="008210B5" w:rsidP="008D7EE9">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10B5" w:rsidRDefault="008210B5" w:rsidP="008D7EE9">
            <w:pPr>
              <w:pStyle w:val="ConsPlusNormal"/>
              <w:jc w:val="center"/>
            </w:pPr>
            <w:r>
              <w:t>2</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w:t>
            </w:r>
          </w:p>
        </w:tc>
      </w:tr>
      <w:tr w:rsidR="008210B5" w:rsidTr="008210B5">
        <w:tc>
          <w:tcPr>
            <w:tcW w:w="709" w:type="dxa"/>
            <w:tcBorders>
              <w:top w:val="single" w:sz="4" w:space="0" w:color="auto"/>
              <w:left w:val="single" w:sz="4" w:space="0" w:color="auto"/>
              <w:bottom w:val="single" w:sz="4" w:space="0" w:color="auto"/>
              <w:right w:val="single" w:sz="4" w:space="0" w:color="auto"/>
            </w:tcBorders>
          </w:tcPr>
          <w:p w:rsidR="008210B5" w:rsidRDefault="008210B5" w:rsidP="008210B5">
            <w:pPr>
              <w:pStyle w:val="ConsPlusNormal"/>
              <w:jc w:val="center"/>
            </w:pPr>
            <w:r>
              <w:t>3</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pPr>
            <w:r>
              <w:t>Влияние свойств транспортного средства на эффективность и безопасность управления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2</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w:t>
            </w:r>
          </w:p>
        </w:tc>
      </w:tr>
      <w:tr w:rsidR="008210B5" w:rsidTr="008210B5">
        <w:tc>
          <w:tcPr>
            <w:tcW w:w="709" w:type="dxa"/>
            <w:tcBorders>
              <w:top w:val="single" w:sz="4" w:space="0" w:color="auto"/>
              <w:left w:val="single" w:sz="4" w:space="0" w:color="auto"/>
              <w:bottom w:val="single" w:sz="4" w:space="0" w:color="auto"/>
              <w:right w:val="single" w:sz="4" w:space="0" w:color="auto"/>
            </w:tcBorders>
          </w:tcPr>
          <w:p w:rsidR="008210B5" w:rsidRDefault="008210B5" w:rsidP="008210B5">
            <w:pPr>
              <w:pStyle w:val="ConsPlusNormal"/>
              <w:jc w:val="center"/>
            </w:pPr>
            <w:r>
              <w:t>4</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pPr>
            <w:r>
              <w:t>Дорожные условия и безопасность движения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2</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2</w:t>
            </w:r>
          </w:p>
        </w:tc>
      </w:tr>
      <w:tr w:rsidR="008210B5" w:rsidTr="008210B5">
        <w:tc>
          <w:tcPr>
            <w:tcW w:w="709" w:type="dxa"/>
            <w:tcBorders>
              <w:top w:val="single" w:sz="4" w:space="0" w:color="auto"/>
              <w:left w:val="single" w:sz="4" w:space="0" w:color="auto"/>
              <w:bottom w:val="single" w:sz="4" w:space="0" w:color="auto"/>
              <w:right w:val="single" w:sz="4" w:space="0" w:color="auto"/>
            </w:tcBorders>
          </w:tcPr>
          <w:p w:rsidR="008210B5" w:rsidRDefault="008210B5" w:rsidP="008210B5">
            <w:pPr>
              <w:pStyle w:val="ConsPlusNormal"/>
              <w:jc w:val="center"/>
            </w:pPr>
            <w:r>
              <w:t>5</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pPr>
            <w:r>
              <w:t>Принципы эффективного и безопасного управления транспортным средством</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2</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w:t>
            </w:r>
          </w:p>
        </w:tc>
      </w:tr>
      <w:tr w:rsidR="008210B5" w:rsidTr="008210B5">
        <w:tc>
          <w:tcPr>
            <w:tcW w:w="709" w:type="dxa"/>
            <w:tcBorders>
              <w:top w:val="single" w:sz="4" w:space="0" w:color="auto"/>
              <w:left w:val="single" w:sz="4" w:space="0" w:color="auto"/>
              <w:bottom w:val="single" w:sz="4" w:space="0" w:color="auto"/>
              <w:right w:val="single" w:sz="4" w:space="0" w:color="auto"/>
            </w:tcBorders>
          </w:tcPr>
          <w:p w:rsidR="008210B5" w:rsidRDefault="008210B5" w:rsidP="008210B5">
            <w:pPr>
              <w:pStyle w:val="ConsPlusNormal"/>
              <w:jc w:val="center"/>
            </w:pPr>
            <w:r>
              <w:t>6</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pPr>
            <w:r>
              <w:t>Обеспечение безопасности наиболее уязвимых участников дорожного движения(Зачет)</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2</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w:t>
            </w:r>
          </w:p>
        </w:tc>
      </w:tr>
      <w:tr w:rsidR="009C2A80" w:rsidTr="008210B5">
        <w:tc>
          <w:tcPr>
            <w:tcW w:w="709" w:type="dxa"/>
            <w:tcBorders>
              <w:top w:val="single" w:sz="4" w:space="0" w:color="auto"/>
              <w:left w:val="single" w:sz="4" w:space="0" w:color="auto"/>
              <w:bottom w:val="single" w:sz="4" w:space="0" w:color="auto"/>
              <w:right w:val="single" w:sz="4" w:space="0" w:color="auto"/>
            </w:tcBorders>
          </w:tcPr>
          <w:p w:rsidR="009C2A80" w:rsidRDefault="009C2A80" w:rsidP="008210B5">
            <w:pPr>
              <w:pStyle w:val="ConsPlusNormal"/>
              <w:jc w:val="center"/>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2A80" w:rsidRDefault="009C2A80" w:rsidP="008D7EE9">
            <w:pPr>
              <w:pStyle w:val="ConsPlusNormal"/>
            </w:pPr>
            <w:r>
              <w:t>Зачет</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2A80" w:rsidRDefault="009C2A80" w:rsidP="008D7EE9">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2A80" w:rsidRDefault="009C2A80" w:rsidP="008D7EE9">
            <w:pPr>
              <w:pStyle w:val="ConsPlusNormal"/>
              <w:jc w:val="center"/>
            </w:pPr>
            <w:r>
              <w:t>-</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2A80" w:rsidRDefault="009C2A80" w:rsidP="008D7EE9">
            <w:pPr>
              <w:pStyle w:val="ConsPlusNormal"/>
              <w:jc w:val="center"/>
            </w:pPr>
            <w:r>
              <w:t>1</w:t>
            </w:r>
          </w:p>
        </w:tc>
      </w:tr>
      <w:tr w:rsidR="008210B5" w:rsidTr="008210B5">
        <w:tc>
          <w:tcPr>
            <w:tcW w:w="709" w:type="dxa"/>
            <w:tcBorders>
              <w:top w:val="single" w:sz="4" w:space="0" w:color="auto"/>
              <w:left w:val="single" w:sz="4" w:space="0" w:color="auto"/>
              <w:bottom w:val="single" w:sz="4" w:space="0" w:color="auto"/>
              <w:right w:val="single" w:sz="4" w:space="0" w:color="auto"/>
            </w:tcBorders>
          </w:tcPr>
          <w:p w:rsidR="008210B5" w:rsidRDefault="008210B5" w:rsidP="008210B5">
            <w:pPr>
              <w:pStyle w:val="ConsPlusNormal"/>
              <w:jc w:val="center"/>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pPr>
            <w:r>
              <w:t>Итого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1</w:t>
            </w:r>
            <w:r w:rsidR="009C2A80">
              <w:t>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8210B5" w:rsidP="008D7EE9">
            <w:pPr>
              <w:pStyle w:val="ConsPlusNormal"/>
              <w:jc w:val="center"/>
            </w:pPr>
            <w:r>
              <w:t>12</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10B5" w:rsidRDefault="009C2A80" w:rsidP="008D7EE9">
            <w:pPr>
              <w:pStyle w:val="ConsPlusNormal"/>
              <w:jc w:val="center"/>
            </w:pPr>
            <w:r>
              <w:t>3</w:t>
            </w:r>
          </w:p>
        </w:tc>
      </w:tr>
    </w:tbl>
    <w:p w:rsidR="00C629EC" w:rsidRDefault="00C629EC" w:rsidP="00C629EC">
      <w:pPr>
        <w:pStyle w:val="ConsPlusNormal"/>
        <w:ind w:firstLine="540"/>
        <w:jc w:val="both"/>
      </w:pPr>
    </w:p>
    <w:p w:rsidR="00C629EC" w:rsidRDefault="008210B5" w:rsidP="00C629EC">
      <w:pPr>
        <w:pStyle w:val="ConsPlusNormal"/>
        <w:ind w:firstLine="540"/>
        <w:jc w:val="both"/>
      </w:pPr>
      <w:r>
        <w:t xml:space="preserve">Тема 1. </w:t>
      </w:r>
      <w:r w:rsidR="00C629EC">
        <w:t>Дорожное движение: дорожное движение как система управления водитель-</w:t>
      </w:r>
      <w:r w:rsidR="00C629EC">
        <w:lastRenderedPageBreak/>
        <w:t>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C629EC" w:rsidRDefault="008210B5" w:rsidP="00C629EC">
      <w:pPr>
        <w:pStyle w:val="ConsPlusNormal"/>
        <w:ind w:firstLine="540"/>
        <w:jc w:val="both"/>
      </w:pPr>
      <w:r>
        <w:t xml:space="preserve">Тема 2. </w:t>
      </w:r>
      <w:r w:rsidR="00C629EC">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C629EC" w:rsidRDefault="008210B5" w:rsidP="00C629EC">
      <w:pPr>
        <w:pStyle w:val="ConsPlusNormal"/>
        <w:ind w:firstLine="540"/>
        <w:jc w:val="both"/>
      </w:pPr>
      <w:r>
        <w:t xml:space="preserve">Тема 3. </w:t>
      </w:r>
      <w:r w:rsidR="00C629EC">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C629EC" w:rsidRDefault="008210B5" w:rsidP="00C629EC">
      <w:pPr>
        <w:pStyle w:val="ConsPlusNormal"/>
        <w:ind w:firstLine="540"/>
        <w:jc w:val="both"/>
      </w:pPr>
      <w:r>
        <w:t xml:space="preserve">Тема 4. </w:t>
      </w:r>
      <w:r w:rsidR="00C629EC">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C629EC" w:rsidRDefault="008210B5" w:rsidP="00C629EC">
      <w:pPr>
        <w:pStyle w:val="ConsPlusNormal"/>
        <w:ind w:firstLine="540"/>
        <w:jc w:val="both"/>
      </w:pPr>
      <w:r>
        <w:t xml:space="preserve">Тема 5. </w:t>
      </w:r>
      <w:r w:rsidR="00C629EC">
        <w:t xml:space="preserve">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w:t>
      </w:r>
      <w:r w:rsidR="00C629EC">
        <w:lastRenderedPageBreak/>
        <w:t>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C629EC" w:rsidRDefault="008210B5" w:rsidP="00C629EC">
      <w:pPr>
        <w:pStyle w:val="ConsPlusNormal"/>
        <w:ind w:firstLine="540"/>
        <w:jc w:val="both"/>
      </w:pPr>
      <w:r>
        <w:t xml:space="preserve">Тема 6. </w:t>
      </w:r>
      <w:r w:rsidR="00C629EC">
        <w:t>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безопасность пешеходов и велосипедистов;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1873AF" w:rsidRPr="00112869" w:rsidRDefault="001873AF" w:rsidP="009C2A80">
      <w:pPr>
        <w:pStyle w:val="ConsPlusNormal"/>
        <w:ind w:firstLine="540"/>
        <w:jc w:val="both"/>
        <w:rPr>
          <w:b/>
        </w:rPr>
      </w:pPr>
      <w:r>
        <w:t>Зачет</w:t>
      </w:r>
      <w:r w:rsidR="009C2A80">
        <w:t>. Решение тематических задач по темам 1-6</w:t>
      </w:r>
      <w:r>
        <w:t xml:space="preserve"> </w:t>
      </w:r>
    </w:p>
    <w:p w:rsidR="001873AF" w:rsidRDefault="001873AF" w:rsidP="00C629EC">
      <w:pPr>
        <w:pStyle w:val="ConsPlusNormal"/>
        <w:ind w:firstLine="540"/>
        <w:jc w:val="both"/>
      </w:pPr>
    </w:p>
    <w:p w:rsidR="00C629EC" w:rsidRPr="001873AF" w:rsidRDefault="00C629EC" w:rsidP="00C629EC">
      <w:pPr>
        <w:pStyle w:val="ConsPlusNormal"/>
        <w:ind w:firstLine="540"/>
        <w:jc w:val="both"/>
        <w:outlineLvl w:val="3"/>
        <w:rPr>
          <w:b/>
        </w:rPr>
      </w:pPr>
      <w:bookmarkStart w:id="18" w:name="Par333"/>
      <w:bookmarkEnd w:id="18"/>
      <w:r w:rsidRPr="001873AF">
        <w:rPr>
          <w:b/>
        </w:rPr>
        <w:t xml:space="preserve"> Учебный предмет "Первая помощь при дорожно-транспортном происшествии".</w:t>
      </w:r>
    </w:p>
    <w:p w:rsidR="00C629EC" w:rsidRDefault="00C629EC" w:rsidP="00C629EC">
      <w:pPr>
        <w:pStyle w:val="ConsPlusNormal"/>
        <w:ind w:firstLine="540"/>
        <w:jc w:val="both"/>
      </w:pPr>
    </w:p>
    <w:p w:rsidR="00C629EC" w:rsidRDefault="00C629EC" w:rsidP="00C629EC">
      <w:pPr>
        <w:pStyle w:val="ConsPlusNormal"/>
        <w:jc w:val="center"/>
        <w:outlineLvl w:val="4"/>
      </w:pPr>
      <w:bookmarkStart w:id="19" w:name="Par335"/>
      <w:bookmarkEnd w:id="19"/>
      <w:r>
        <w:t>Распределение учебных часов по разделам и темам</w:t>
      </w:r>
    </w:p>
    <w:p w:rsidR="00C629EC" w:rsidRDefault="00C629EC" w:rsidP="00C629EC">
      <w:pPr>
        <w:pStyle w:val="ConsPlusNormal"/>
        <w:jc w:val="center"/>
      </w:pPr>
    </w:p>
    <w:p w:rsidR="00C629EC" w:rsidRDefault="00C629EC" w:rsidP="00C629EC">
      <w:pPr>
        <w:pStyle w:val="ConsPlusNormal"/>
        <w:jc w:val="right"/>
      </w:pPr>
      <w:r>
        <w:t>Таблица 5</w:t>
      </w:r>
    </w:p>
    <w:p w:rsidR="00C629EC" w:rsidRDefault="00C629EC" w:rsidP="00C629EC">
      <w:pPr>
        <w:pStyle w:val="ConsPlusNormal"/>
        <w:ind w:firstLine="540"/>
        <w:jc w:val="both"/>
      </w:pPr>
    </w:p>
    <w:tbl>
      <w:tblPr>
        <w:tblW w:w="9356" w:type="dxa"/>
        <w:tblInd w:w="62" w:type="dxa"/>
        <w:tblLayout w:type="fixed"/>
        <w:tblCellMar>
          <w:top w:w="102" w:type="dxa"/>
          <w:left w:w="62" w:type="dxa"/>
          <w:bottom w:w="102" w:type="dxa"/>
          <w:right w:w="62" w:type="dxa"/>
        </w:tblCellMar>
        <w:tblLook w:val="0000"/>
      </w:tblPr>
      <w:tblGrid>
        <w:gridCol w:w="993"/>
        <w:gridCol w:w="3685"/>
        <w:gridCol w:w="851"/>
        <w:gridCol w:w="1701"/>
        <w:gridCol w:w="2126"/>
      </w:tblGrid>
      <w:tr w:rsidR="001873AF" w:rsidTr="002526D9">
        <w:tc>
          <w:tcPr>
            <w:tcW w:w="993" w:type="dxa"/>
            <w:vMerge w:val="restart"/>
            <w:tcBorders>
              <w:top w:val="single" w:sz="4" w:space="0" w:color="auto"/>
              <w:left w:val="single" w:sz="4" w:space="0" w:color="auto"/>
              <w:right w:val="single" w:sz="4" w:space="0" w:color="auto"/>
            </w:tcBorders>
          </w:tcPr>
          <w:p w:rsidR="001873AF" w:rsidRDefault="001873AF" w:rsidP="008D7EE9">
            <w:pPr>
              <w:pStyle w:val="ConsPlusNormal"/>
              <w:jc w:val="center"/>
            </w:pPr>
            <w:r>
              <w:t xml:space="preserve">Тема </w:t>
            </w:r>
          </w:p>
          <w:p w:rsidR="001873AF" w:rsidRDefault="001873AF" w:rsidP="008D7EE9">
            <w:pPr>
              <w:pStyle w:val="ConsPlusNormal"/>
              <w:jc w:val="center"/>
            </w:pPr>
            <w:r>
              <w:t>№</w:t>
            </w:r>
          </w:p>
        </w:tc>
        <w:tc>
          <w:tcPr>
            <w:tcW w:w="36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jc w:val="center"/>
            </w:pPr>
            <w:r>
              <w:t>Наименование разделов и тем</w:t>
            </w:r>
          </w:p>
        </w:tc>
        <w:tc>
          <w:tcPr>
            <w:tcW w:w="467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jc w:val="center"/>
            </w:pPr>
            <w:r>
              <w:t>Количество часов</w:t>
            </w:r>
          </w:p>
        </w:tc>
      </w:tr>
      <w:tr w:rsidR="001873AF" w:rsidTr="002526D9">
        <w:tc>
          <w:tcPr>
            <w:tcW w:w="993" w:type="dxa"/>
            <w:vMerge/>
            <w:tcBorders>
              <w:left w:val="single" w:sz="4" w:space="0" w:color="auto"/>
              <w:right w:val="single" w:sz="4" w:space="0" w:color="auto"/>
            </w:tcBorders>
          </w:tcPr>
          <w:p w:rsidR="001873AF" w:rsidRDefault="001873AF" w:rsidP="008D7EE9">
            <w:pPr>
              <w:pStyle w:val="ConsPlusNormal"/>
              <w:ind w:firstLine="540"/>
              <w:jc w:val="both"/>
            </w:pP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ind w:firstLine="540"/>
              <w:jc w:val="both"/>
            </w:pPr>
          </w:p>
        </w:tc>
        <w:tc>
          <w:tcPr>
            <w:tcW w:w="8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jc w:val="center"/>
            </w:pPr>
            <w:r>
              <w:t>Всего</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jc w:val="center"/>
            </w:pPr>
            <w:r>
              <w:t>В том числе</w:t>
            </w:r>
          </w:p>
        </w:tc>
      </w:tr>
      <w:tr w:rsidR="001873AF" w:rsidTr="002526D9">
        <w:tc>
          <w:tcPr>
            <w:tcW w:w="993" w:type="dxa"/>
            <w:vMerge/>
            <w:tcBorders>
              <w:left w:val="single" w:sz="4" w:space="0" w:color="auto"/>
              <w:bottom w:val="single" w:sz="4" w:space="0" w:color="auto"/>
              <w:right w:val="single" w:sz="4" w:space="0" w:color="auto"/>
            </w:tcBorders>
          </w:tcPr>
          <w:p w:rsidR="001873AF" w:rsidRDefault="001873AF" w:rsidP="008D7EE9">
            <w:pPr>
              <w:pStyle w:val="ConsPlusNormal"/>
              <w:ind w:firstLine="540"/>
              <w:jc w:val="both"/>
            </w:pPr>
          </w:p>
        </w:tc>
        <w:tc>
          <w:tcPr>
            <w:tcW w:w="3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ind w:firstLine="540"/>
              <w:jc w:val="both"/>
            </w:pPr>
          </w:p>
        </w:tc>
        <w:tc>
          <w:tcPr>
            <w:tcW w:w="8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ind w:firstLine="54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jc w:val="center"/>
            </w:pPr>
            <w:r>
              <w:t>Теоретические занятия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jc w:val="center"/>
            </w:pPr>
            <w:r>
              <w:t>Практические занятия</w:t>
            </w:r>
          </w:p>
        </w:tc>
      </w:tr>
      <w:tr w:rsidR="001873AF" w:rsidTr="001873AF">
        <w:tc>
          <w:tcPr>
            <w:tcW w:w="993" w:type="dxa"/>
            <w:tcBorders>
              <w:top w:val="single" w:sz="4" w:space="0" w:color="auto"/>
              <w:left w:val="single" w:sz="4" w:space="0" w:color="auto"/>
              <w:bottom w:val="single" w:sz="4" w:space="0" w:color="auto"/>
              <w:right w:val="single" w:sz="4" w:space="0" w:color="auto"/>
            </w:tcBorders>
          </w:tcPr>
          <w:p w:rsidR="001873AF" w:rsidRDefault="001873AF" w:rsidP="001873AF">
            <w:pPr>
              <w:pStyle w:val="ConsPlusNormal"/>
              <w:jc w:val="center"/>
            </w:pPr>
            <w:r>
              <w:t>1</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pPr>
            <w:r>
              <w:t>Организационно-правовые аспекты оказания первой помощи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jc w:val="center"/>
            </w:pPr>
            <w:r>
              <w:t>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jc w:val="center"/>
            </w:pPr>
            <w:r>
              <w:t>-</w:t>
            </w:r>
          </w:p>
        </w:tc>
      </w:tr>
      <w:tr w:rsidR="001873AF" w:rsidTr="001873AF">
        <w:tc>
          <w:tcPr>
            <w:tcW w:w="993" w:type="dxa"/>
            <w:tcBorders>
              <w:top w:val="single" w:sz="4" w:space="0" w:color="auto"/>
              <w:left w:val="single" w:sz="4" w:space="0" w:color="auto"/>
              <w:bottom w:val="single" w:sz="4" w:space="0" w:color="auto"/>
              <w:right w:val="single" w:sz="4" w:space="0" w:color="auto"/>
            </w:tcBorders>
          </w:tcPr>
          <w:p w:rsidR="001873AF" w:rsidRDefault="001873AF" w:rsidP="001873AF">
            <w:pPr>
              <w:pStyle w:val="ConsPlusNormal"/>
              <w:jc w:val="center"/>
            </w:pPr>
            <w:r>
              <w:t>2</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pPr>
            <w:r>
              <w:t>Оказание первой помощи при отсутствии сознания, остановке дыхания и кровообращения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jc w:val="center"/>
            </w:pPr>
            <w:r>
              <w:t>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jc w:val="center"/>
            </w:pPr>
            <w:r>
              <w:t>2</w:t>
            </w:r>
          </w:p>
        </w:tc>
      </w:tr>
      <w:tr w:rsidR="001873AF" w:rsidTr="001873AF">
        <w:tc>
          <w:tcPr>
            <w:tcW w:w="993" w:type="dxa"/>
            <w:tcBorders>
              <w:top w:val="single" w:sz="4" w:space="0" w:color="auto"/>
              <w:left w:val="single" w:sz="4" w:space="0" w:color="auto"/>
              <w:bottom w:val="single" w:sz="4" w:space="0" w:color="auto"/>
              <w:right w:val="single" w:sz="4" w:space="0" w:color="auto"/>
            </w:tcBorders>
          </w:tcPr>
          <w:p w:rsidR="001873AF" w:rsidRDefault="001873AF" w:rsidP="001873AF">
            <w:pPr>
              <w:pStyle w:val="ConsPlusNormal"/>
              <w:jc w:val="center"/>
            </w:pPr>
            <w:r>
              <w:t>3</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pPr>
            <w:r>
              <w:t>Оказание первой помощи при наружных кровотечениях и травмах</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jc w:val="center"/>
            </w:pPr>
            <w:r>
              <w:t>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jc w:val="center"/>
            </w:pPr>
            <w:r>
              <w:t>2</w:t>
            </w:r>
          </w:p>
        </w:tc>
      </w:tr>
      <w:tr w:rsidR="001873AF" w:rsidTr="001873AF">
        <w:tc>
          <w:tcPr>
            <w:tcW w:w="993" w:type="dxa"/>
            <w:tcBorders>
              <w:top w:val="single" w:sz="4" w:space="0" w:color="auto"/>
              <w:left w:val="single" w:sz="4" w:space="0" w:color="auto"/>
              <w:bottom w:val="single" w:sz="4" w:space="0" w:color="auto"/>
              <w:right w:val="single" w:sz="4" w:space="0" w:color="auto"/>
            </w:tcBorders>
          </w:tcPr>
          <w:p w:rsidR="001873AF" w:rsidRDefault="001873AF" w:rsidP="001873AF">
            <w:pPr>
              <w:pStyle w:val="ConsPlusNormal"/>
              <w:jc w:val="center"/>
            </w:pPr>
            <w:r>
              <w:t>4</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pPr>
            <w:r>
              <w:t>Оказание первой помощи при прочих состояниях, транспортировка пострадавших в дорожно-транспортном происшествии(Зачет)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jc w:val="center"/>
            </w:pPr>
            <w:r>
              <w:t>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jc w:val="center"/>
            </w:pPr>
            <w:r>
              <w:t>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jc w:val="center"/>
            </w:pPr>
            <w:r>
              <w:t>4</w:t>
            </w:r>
          </w:p>
        </w:tc>
      </w:tr>
      <w:tr w:rsidR="001873AF" w:rsidTr="001873AF">
        <w:tc>
          <w:tcPr>
            <w:tcW w:w="993" w:type="dxa"/>
            <w:tcBorders>
              <w:top w:val="single" w:sz="4" w:space="0" w:color="auto"/>
              <w:left w:val="single" w:sz="4" w:space="0" w:color="auto"/>
              <w:bottom w:val="single" w:sz="4" w:space="0" w:color="auto"/>
              <w:right w:val="single" w:sz="4" w:space="0" w:color="auto"/>
            </w:tcBorders>
          </w:tcPr>
          <w:p w:rsidR="001873AF" w:rsidRDefault="001873AF" w:rsidP="008D7EE9">
            <w:pPr>
              <w:pStyle w:val="ConsPlusNormal"/>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pPr>
            <w:r>
              <w:t>Итого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jc w:val="center"/>
            </w:pPr>
            <w:r>
              <w:t>16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jc w:val="center"/>
            </w:pPr>
            <w:r>
              <w:t>8</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73AF" w:rsidRDefault="001873AF" w:rsidP="008D7EE9">
            <w:pPr>
              <w:pStyle w:val="ConsPlusNormal"/>
              <w:jc w:val="center"/>
            </w:pPr>
            <w:r>
              <w:t>8</w:t>
            </w:r>
          </w:p>
        </w:tc>
      </w:tr>
    </w:tbl>
    <w:p w:rsidR="00C629EC" w:rsidRDefault="00C629EC" w:rsidP="00C629EC">
      <w:pPr>
        <w:pStyle w:val="ConsPlusNormal"/>
        <w:ind w:firstLine="540"/>
        <w:jc w:val="both"/>
      </w:pPr>
    </w:p>
    <w:p w:rsidR="00C629EC" w:rsidRDefault="001873AF" w:rsidP="00C629EC">
      <w:pPr>
        <w:pStyle w:val="ConsPlusNormal"/>
        <w:ind w:firstLine="540"/>
        <w:jc w:val="both"/>
      </w:pPr>
      <w:r>
        <w:t xml:space="preserve">Тема 1. </w:t>
      </w:r>
      <w:r w:rsidR="00C629EC">
        <w:t xml:space="preserve">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w:t>
      </w:r>
      <w:r w:rsidR="00C629EC">
        <w:lastRenderedPageBreak/>
        <w:t>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C629EC" w:rsidRDefault="001873AF" w:rsidP="00C629EC">
      <w:pPr>
        <w:pStyle w:val="ConsPlusNormal"/>
        <w:ind w:firstLine="540"/>
        <w:jc w:val="both"/>
      </w:pPr>
      <w:r>
        <w:t xml:space="preserve">Тема 2. </w:t>
      </w:r>
      <w:r w:rsidR="00C629EC">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C629EC" w:rsidRDefault="00C629EC" w:rsidP="00C629EC">
      <w:pPr>
        <w:pStyle w:val="ConsPlusNormal"/>
        <w:ind w:firstLine="540"/>
        <w:jc w:val="both"/>
      </w:pPr>
      <w:r>
        <w:t>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C629EC" w:rsidRDefault="001873AF" w:rsidP="00C629EC">
      <w:pPr>
        <w:pStyle w:val="ConsPlusNormal"/>
        <w:ind w:firstLine="540"/>
        <w:jc w:val="both"/>
      </w:pPr>
      <w:r>
        <w:t xml:space="preserve">Тема 3. </w:t>
      </w:r>
      <w:r w:rsidR="00C629EC">
        <w:t>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C629EC" w:rsidRDefault="00C629EC" w:rsidP="00C629EC">
      <w:pPr>
        <w:pStyle w:val="ConsPlusNormal"/>
        <w:ind w:firstLine="540"/>
        <w:jc w:val="both"/>
      </w:pPr>
      <w:r>
        <w:t xml:space="preserve">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w:t>
      </w:r>
      <w:r>
        <w:lastRenderedPageBreak/>
        <w:t>отработка приемов фиксации шейного отдела позвоночника.</w:t>
      </w:r>
    </w:p>
    <w:p w:rsidR="00C629EC" w:rsidRDefault="001873AF" w:rsidP="00C629EC">
      <w:pPr>
        <w:pStyle w:val="ConsPlusNormal"/>
        <w:ind w:firstLine="540"/>
        <w:jc w:val="both"/>
      </w:pPr>
      <w:r>
        <w:t xml:space="preserve">Тема 4. </w:t>
      </w:r>
      <w:r w:rsidR="00C629EC">
        <w:t>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C629EC" w:rsidRDefault="00C629EC" w:rsidP="00C629EC">
      <w:pPr>
        <w:pStyle w:val="ConsPlusNormal"/>
        <w:ind w:firstLine="540"/>
        <w:jc w:val="both"/>
      </w:pPr>
      <w:r>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1873AF" w:rsidRPr="001873AF" w:rsidRDefault="001873AF" w:rsidP="001873AF">
      <w:pPr>
        <w:pStyle w:val="ConsPlusNormal"/>
        <w:ind w:firstLine="540"/>
        <w:jc w:val="center"/>
        <w:rPr>
          <w:b/>
        </w:rPr>
      </w:pPr>
    </w:p>
    <w:p w:rsidR="00C629EC" w:rsidRPr="001873AF" w:rsidRDefault="001873AF" w:rsidP="001873AF">
      <w:pPr>
        <w:pStyle w:val="ConsPlusNormal"/>
        <w:ind w:firstLine="540"/>
        <w:jc w:val="center"/>
        <w:outlineLvl w:val="2"/>
        <w:rPr>
          <w:b/>
        </w:rPr>
      </w:pPr>
      <w:bookmarkStart w:id="20" w:name="Par374"/>
      <w:bookmarkEnd w:id="20"/>
      <w:r w:rsidRPr="001873AF">
        <w:rPr>
          <w:b/>
        </w:rPr>
        <w:t>Специальный цикл П</w:t>
      </w:r>
      <w:r w:rsidR="00C629EC" w:rsidRPr="001873AF">
        <w:rPr>
          <w:b/>
        </w:rPr>
        <w:t>рограммы.</w:t>
      </w:r>
    </w:p>
    <w:p w:rsidR="00C629EC" w:rsidRPr="001873AF" w:rsidRDefault="00C629EC" w:rsidP="001873AF">
      <w:pPr>
        <w:pStyle w:val="ConsPlusNormal"/>
        <w:ind w:firstLine="540"/>
        <w:jc w:val="center"/>
        <w:rPr>
          <w:b/>
        </w:rPr>
      </w:pPr>
    </w:p>
    <w:p w:rsidR="00C629EC" w:rsidRPr="001873AF" w:rsidRDefault="00C629EC" w:rsidP="001873AF">
      <w:pPr>
        <w:pStyle w:val="ConsPlusNormal"/>
        <w:ind w:firstLine="540"/>
        <w:jc w:val="center"/>
        <w:outlineLvl w:val="3"/>
        <w:rPr>
          <w:b/>
        </w:rPr>
      </w:pPr>
      <w:bookmarkStart w:id="21" w:name="Par376"/>
      <w:bookmarkEnd w:id="21"/>
      <w:r w:rsidRPr="001873AF">
        <w:rPr>
          <w:b/>
        </w:rPr>
        <w:t>Учебный предмет "Устройство и техническое обслуживание транспортных средств категории "A" как объектов управления".</w:t>
      </w:r>
    </w:p>
    <w:p w:rsidR="00C629EC" w:rsidRDefault="00C629EC" w:rsidP="00C629EC">
      <w:pPr>
        <w:pStyle w:val="ConsPlusNormal"/>
        <w:ind w:firstLine="540"/>
        <w:jc w:val="both"/>
      </w:pPr>
    </w:p>
    <w:p w:rsidR="00C629EC" w:rsidRDefault="00C629EC" w:rsidP="00C629EC">
      <w:pPr>
        <w:pStyle w:val="ConsPlusNormal"/>
        <w:jc w:val="center"/>
        <w:outlineLvl w:val="4"/>
      </w:pPr>
      <w:bookmarkStart w:id="22" w:name="Par378"/>
      <w:bookmarkEnd w:id="22"/>
      <w:r>
        <w:t>Распределение учебных часов по разделам и темам</w:t>
      </w:r>
    </w:p>
    <w:p w:rsidR="00C629EC" w:rsidRDefault="00C629EC" w:rsidP="00C629EC">
      <w:pPr>
        <w:pStyle w:val="ConsPlusNormal"/>
        <w:jc w:val="center"/>
      </w:pPr>
    </w:p>
    <w:p w:rsidR="00C629EC" w:rsidRDefault="00C629EC" w:rsidP="00C629EC">
      <w:pPr>
        <w:pStyle w:val="ConsPlusNormal"/>
        <w:jc w:val="right"/>
      </w:pPr>
      <w:r>
        <w:t>Таблица 6</w:t>
      </w:r>
    </w:p>
    <w:p w:rsidR="00C629EC" w:rsidRDefault="00C629EC" w:rsidP="00C629EC">
      <w:pPr>
        <w:pStyle w:val="ConsPlusNormal"/>
        <w:ind w:firstLine="540"/>
        <w:jc w:val="both"/>
      </w:pPr>
    </w:p>
    <w:tbl>
      <w:tblPr>
        <w:tblW w:w="9345" w:type="dxa"/>
        <w:tblInd w:w="62" w:type="dxa"/>
        <w:tblLayout w:type="fixed"/>
        <w:tblCellMar>
          <w:top w:w="102" w:type="dxa"/>
          <w:left w:w="62" w:type="dxa"/>
          <w:bottom w:w="102" w:type="dxa"/>
          <w:right w:w="62" w:type="dxa"/>
        </w:tblCellMar>
        <w:tblLook w:val="0000"/>
      </w:tblPr>
      <w:tblGrid>
        <w:gridCol w:w="851"/>
        <w:gridCol w:w="4252"/>
        <w:gridCol w:w="850"/>
        <w:gridCol w:w="1730"/>
        <w:gridCol w:w="1662"/>
      </w:tblGrid>
      <w:tr w:rsidR="00AE6B8F" w:rsidTr="002526D9">
        <w:tc>
          <w:tcPr>
            <w:tcW w:w="851" w:type="dxa"/>
            <w:vMerge w:val="restart"/>
            <w:tcBorders>
              <w:top w:val="single" w:sz="4" w:space="0" w:color="auto"/>
              <w:left w:val="single" w:sz="4" w:space="0" w:color="auto"/>
              <w:right w:val="single" w:sz="4" w:space="0" w:color="auto"/>
            </w:tcBorders>
          </w:tcPr>
          <w:p w:rsidR="00AE6B8F" w:rsidRDefault="00AE6B8F" w:rsidP="008D7EE9">
            <w:pPr>
              <w:pStyle w:val="ConsPlusNormal"/>
              <w:jc w:val="center"/>
            </w:pPr>
            <w:r>
              <w:t xml:space="preserve">Тема </w:t>
            </w:r>
          </w:p>
          <w:p w:rsidR="00AE6B8F" w:rsidRDefault="00AE6B8F" w:rsidP="008D7EE9">
            <w:pPr>
              <w:pStyle w:val="ConsPlusNormal"/>
              <w:jc w:val="center"/>
            </w:pPr>
            <w:r>
              <w:t>№</w:t>
            </w:r>
          </w:p>
        </w:tc>
        <w:tc>
          <w:tcPr>
            <w:tcW w:w="42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Наименование разделов и тем</w:t>
            </w:r>
          </w:p>
        </w:tc>
        <w:tc>
          <w:tcPr>
            <w:tcW w:w="424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Количество часов</w:t>
            </w:r>
          </w:p>
        </w:tc>
      </w:tr>
      <w:tr w:rsidR="00AE6B8F" w:rsidTr="002526D9">
        <w:tc>
          <w:tcPr>
            <w:tcW w:w="851" w:type="dxa"/>
            <w:vMerge/>
            <w:tcBorders>
              <w:left w:val="single" w:sz="4" w:space="0" w:color="auto"/>
              <w:right w:val="single" w:sz="4" w:space="0" w:color="auto"/>
            </w:tcBorders>
          </w:tcPr>
          <w:p w:rsidR="00AE6B8F" w:rsidRDefault="00AE6B8F" w:rsidP="008D7EE9">
            <w:pPr>
              <w:pStyle w:val="ConsPlusNormal"/>
              <w:ind w:firstLine="540"/>
              <w:jc w:val="both"/>
            </w:pPr>
          </w:p>
        </w:tc>
        <w:tc>
          <w:tcPr>
            <w:tcW w:w="42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ind w:firstLine="540"/>
              <w:jc w:val="both"/>
            </w:pP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Всего</w:t>
            </w:r>
          </w:p>
        </w:tc>
        <w:tc>
          <w:tcPr>
            <w:tcW w:w="33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В том числе</w:t>
            </w:r>
          </w:p>
        </w:tc>
      </w:tr>
      <w:tr w:rsidR="00AE6B8F" w:rsidTr="002526D9">
        <w:tc>
          <w:tcPr>
            <w:tcW w:w="851" w:type="dxa"/>
            <w:vMerge/>
            <w:tcBorders>
              <w:left w:val="single" w:sz="4" w:space="0" w:color="auto"/>
              <w:bottom w:val="single" w:sz="4" w:space="0" w:color="auto"/>
              <w:right w:val="single" w:sz="4" w:space="0" w:color="auto"/>
            </w:tcBorders>
          </w:tcPr>
          <w:p w:rsidR="00AE6B8F" w:rsidRDefault="00AE6B8F" w:rsidP="008D7EE9">
            <w:pPr>
              <w:pStyle w:val="ConsPlusNormal"/>
              <w:ind w:firstLine="540"/>
              <w:jc w:val="both"/>
            </w:pPr>
          </w:p>
        </w:tc>
        <w:tc>
          <w:tcPr>
            <w:tcW w:w="42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ind w:firstLine="540"/>
              <w:jc w:val="both"/>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ind w:firstLine="540"/>
              <w:jc w:val="both"/>
            </w:pP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Теоретические занятия</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Практические занятия</w:t>
            </w:r>
          </w:p>
        </w:tc>
      </w:tr>
      <w:tr w:rsidR="00AE6B8F" w:rsidTr="00AE6B8F">
        <w:tc>
          <w:tcPr>
            <w:tcW w:w="851" w:type="dxa"/>
            <w:tcBorders>
              <w:top w:val="single" w:sz="4" w:space="0" w:color="auto"/>
              <w:left w:val="single" w:sz="4" w:space="0" w:color="auto"/>
              <w:bottom w:val="single" w:sz="4" w:space="0" w:color="auto"/>
              <w:right w:val="single" w:sz="4" w:space="0" w:color="auto"/>
            </w:tcBorders>
          </w:tcPr>
          <w:p w:rsidR="00AE6B8F" w:rsidRDefault="00AE6B8F" w:rsidP="008D7EE9">
            <w:pPr>
              <w:pStyle w:val="ConsPlusNormal"/>
              <w:jc w:val="center"/>
              <w:outlineLvl w:val="5"/>
            </w:pPr>
          </w:p>
        </w:tc>
        <w:tc>
          <w:tcPr>
            <w:tcW w:w="84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outlineLvl w:val="5"/>
            </w:pPr>
            <w:bookmarkStart w:id="23" w:name="Par388"/>
            <w:bookmarkEnd w:id="23"/>
            <w:r>
              <w:t>Раздел 1. Устройство транспортных средств</w:t>
            </w:r>
          </w:p>
        </w:tc>
      </w:tr>
      <w:tr w:rsidR="00AE6B8F" w:rsidTr="00AE6B8F">
        <w:tc>
          <w:tcPr>
            <w:tcW w:w="851" w:type="dxa"/>
            <w:tcBorders>
              <w:top w:val="single" w:sz="4" w:space="0" w:color="auto"/>
              <w:left w:val="single" w:sz="4" w:space="0" w:color="auto"/>
              <w:bottom w:val="single" w:sz="4" w:space="0" w:color="auto"/>
              <w:right w:val="single" w:sz="4" w:space="0" w:color="auto"/>
            </w:tcBorders>
          </w:tcPr>
          <w:p w:rsidR="00AE6B8F" w:rsidRDefault="00AE6B8F" w:rsidP="00AE6B8F">
            <w:pPr>
              <w:pStyle w:val="ConsPlusNormal"/>
              <w:jc w:val="center"/>
            </w:pPr>
            <w:r>
              <w:t>1</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pPr>
            <w:r>
              <w:t>Общее устройство транспортных средств категории "A"</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1</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1</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w:t>
            </w:r>
          </w:p>
        </w:tc>
      </w:tr>
      <w:tr w:rsidR="00AE6B8F" w:rsidTr="00AE6B8F">
        <w:tc>
          <w:tcPr>
            <w:tcW w:w="851" w:type="dxa"/>
            <w:tcBorders>
              <w:top w:val="single" w:sz="4" w:space="0" w:color="auto"/>
              <w:left w:val="single" w:sz="4" w:space="0" w:color="auto"/>
              <w:bottom w:val="single" w:sz="4" w:space="0" w:color="auto"/>
              <w:right w:val="single" w:sz="4" w:space="0" w:color="auto"/>
            </w:tcBorders>
          </w:tcPr>
          <w:p w:rsidR="00AE6B8F" w:rsidRDefault="00AE6B8F" w:rsidP="00AE6B8F">
            <w:pPr>
              <w:pStyle w:val="ConsPlusNormal"/>
              <w:jc w:val="center"/>
            </w:pPr>
            <w:r>
              <w:t>2</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pPr>
            <w:r>
              <w:t>Двигатель</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1</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1</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w:t>
            </w:r>
          </w:p>
        </w:tc>
      </w:tr>
      <w:tr w:rsidR="00AE6B8F" w:rsidTr="00AE6B8F">
        <w:tc>
          <w:tcPr>
            <w:tcW w:w="851" w:type="dxa"/>
            <w:tcBorders>
              <w:top w:val="single" w:sz="4" w:space="0" w:color="auto"/>
              <w:left w:val="single" w:sz="4" w:space="0" w:color="auto"/>
              <w:bottom w:val="single" w:sz="4" w:space="0" w:color="auto"/>
              <w:right w:val="single" w:sz="4" w:space="0" w:color="auto"/>
            </w:tcBorders>
          </w:tcPr>
          <w:p w:rsidR="00AE6B8F" w:rsidRDefault="00AE6B8F" w:rsidP="00AE6B8F">
            <w:pPr>
              <w:pStyle w:val="ConsPlusNormal"/>
              <w:jc w:val="center"/>
            </w:pPr>
            <w:r>
              <w:t>3</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pPr>
            <w:r>
              <w:t>Трансмиссия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1</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1</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w:t>
            </w:r>
          </w:p>
        </w:tc>
      </w:tr>
      <w:tr w:rsidR="00AE6B8F" w:rsidTr="00AE6B8F">
        <w:tc>
          <w:tcPr>
            <w:tcW w:w="851" w:type="dxa"/>
            <w:tcBorders>
              <w:top w:val="single" w:sz="4" w:space="0" w:color="auto"/>
              <w:left w:val="single" w:sz="4" w:space="0" w:color="auto"/>
              <w:bottom w:val="single" w:sz="4" w:space="0" w:color="auto"/>
              <w:right w:val="single" w:sz="4" w:space="0" w:color="auto"/>
            </w:tcBorders>
          </w:tcPr>
          <w:p w:rsidR="00AE6B8F" w:rsidRDefault="00AE6B8F" w:rsidP="00AE6B8F">
            <w:pPr>
              <w:pStyle w:val="ConsPlusNormal"/>
              <w:jc w:val="center"/>
            </w:pPr>
            <w:r>
              <w:t>4</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pPr>
            <w:r>
              <w:t>Ходовая часть</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1</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1</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w:t>
            </w:r>
          </w:p>
        </w:tc>
      </w:tr>
      <w:tr w:rsidR="00AE6B8F" w:rsidTr="00AE6B8F">
        <w:tc>
          <w:tcPr>
            <w:tcW w:w="851" w:type="dxa"/>
            <w:tcBorders>
              <w:top w:val="single" w:sz="4" w:space="0" w:color="auto"/>
              <w:left w:val="single" w:sz="4" w:space="0" w:color="auto"/>
              <w:bottom w:val="single" w:sz="4" w:space="0" w:color="auto"/>
              <w:right w:val="single" w:sz="4" w:space="0" w:color="auto"/>
            </w:tcBorders>
          </w:tcPr>
          <w:p w:rsidR="00AE6B8F" w:rsidRDefault="00AE6B8F" w:rsidP="00AE6B8F">
            <w:pPr>
              <w:pStyle w:val="ConsPlusNormal"/>
              <w:jc w:val="center"/>
            </w:pPr>
            <w:r>
              <w:t>5</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pPr>
            <w:r>
              <w:t>Тормозные системы</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2</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2</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w:t>
            </w:r>
          </w:p>
        </w:tc>
      </w:tr>
      <w:tr w:rsidR="00AE6B8F" w:rsidTr="00AE6B8F">
        <w:tc>
          <w:tcPr>
            <w:tcW w:w="851" w:type="dxa"/>
            <w:tcBorders>
              <w:top w:val="single" w:sz="4" w:space="0" w:color="auto"/>
              <w:left w:val="single" w:sz="4" w:space="0" w:color="auto"/>
              <w:bottom w:val="single" w:sz="4" w:space="0" w:color="auto"/>
              <w:right w:val="single" w:sz="4" w:space="0" w:color="auto"/>
            </w:tcBorders>
          </w:tcPr>
          <w:p w:rsidR="00AE6B8F" w:rsidRDefault="00AE6B8F" w:rsidP="00AE6B8F">
            <w:pPr>
              <w:pStyle w:val="ConsPlusNormal"/>
              <w:jc w:val="center"/>
            </w:pPr>
            <w:r>
              <w:t>6</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pPr>
            <w:r>
              <w:t>Источники и потребители электрической энергии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1</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1</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w:t>
            </w:r>
          </w:p>
        </w:tc>
      </w:tr>
      <w:tr w:rsidR="00AE6B8F" w:rsidTr="00AE6B8F">
        <w:tc>
          <w:tcPr>
            <w:tcW w:w="851" w:type="dxa"/>
            <w:tcBorders>
              <w:top w:val="single" w:sz="4" w:space="0" w:color="auto"/>
              <w:left w:val="single" w:sz="4" w:space="0" w:color="auto"/>
              <w:bottom w:val="single" w:sz="4" w:space="0" w:color="auto"/>
              <w:right w:val="single" w:sz="4" w:space="0" w:color="auto"/>
            </w:tcBorders>
          </w:tcPr>
          <w:p w:rsidR="00AE6B8F" w:rsidRDefault="00AE6B8F" w:rsidP="00AE6B8F">
            <w:pPr>
              <w:pStyle w:val="ConsPlusNormal"/>
              <w:jc w:val="center"/>
            </w:pP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pPr>
            <w:r>
              <w:t>Итого по разделу</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7</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7</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w:t>
            </w:r>
          </w:p>
        </w:tc>
      </w:tr>
      <w:tr w:rsidR="00AE6B8F" w:rsidTr="00AE6B8F">
        <w:tc>
          <w:tcPr>
            <w:tcW w:w="851" w:type="dxa"/>
            <w:tcBorders>
              <w:top w:val="single" w:sz="4" w:space="0" w:color="auto"/>
              <w:left w:val="single" w:sz="4" w:space="0" w:color="auto"/>
              <w:bottom w:val="single" w:sz="4" w:space="0" w:color="auto"/>
              <w:right w:val="single" w:sz="4" w:space="0" w:color="auto"/>
            </w:tcBorders>
          </w:tcPr>
          <w:p w:rsidR="00AE6B8F" w:rsidRDefault="00AE6B8F" w:rsidP="00AE6B8F">
            <w:pPr>
              <w:pStyle w:val="ConsPlusNormal"/>
              <w:jc w:val="center"/>
              <w:outlineLvl w:val="5"/>
            </w:pPr>
          </w:p>
        </w:tc>
        <w:tc>
          <w:tcPr>
            <w:tcW w:w="84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outlineLvl w:val="5"/>
            </w:pPr>
            <w:bookmarkStart w:id="24" w:name="Par417"/>
            <w:bookmarkEnd w:id="24"/>
            <w:r>
              <w:t>Раздел 2. Техническое обслуживание</w:t>
            </w:r>
          </w:p>
        </w:tc>
      </w:tr>
      <w:tr w:rsidR="00AE6B8F" w:rsidTr="00AE6B8F">
        <w:tc>
          <w:tcPr>
            <w:tcW w:w="851" w:type="dxa"/>
            <w:tcBorders>
              <w:top w:val="single" w:sz="4" w:space="0" w:color="auto"/>
              <w:left w:val="single" w:sz="4" w:space="0" w:color="auto"/>
              <w:bottom w:val="single" w:sz="4" w:space="0" w:color="auto"/>
              <w:right w:val="single" w:sz="4" w:space="0" w:color="auto"/>
            </w:tcBorders>
          </w:tcPr>
          <w:p w:rsidR="00AE6B8F" w:rsidRDefault="00AE6B8F" w:rsidP="00AE6B8F">
            <w:pPr>
              <w:pStyle w:val="ConsPlusNormal"/>
              <w:jc w:val="center"/>
            </w:pPr>
            <w:r>
              <w:t>7</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pPr>
            <w:r>
              <w:t>Техническое обслуживание, меры безопасности и защиты окружающей природной среды</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1</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1</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w:t>
            </w:r>
          </w:p>
        </w:tc>
      </w:tr>
      <w:tr w:rsidR="00AE6B8F" w:rsidTr="00AE6B8F">
        <w:tc>
          <w:tcPr>
            <w:tcW w:w="851" w:type="dxa"/>
            <w:tcBorders>
              <w:top w:val="single" w:sz="4" w:space="0" w:color="auto"/>
              <w:left w:val="single" w:sz="4" w:space="0" w:color="auto"/>
              <w:bottom w:val="single" w:sz="4" w:space="0" w:color="auto"/>
              <w:right w:val="single" w:sz="4" w:space="0" w:color="auto"/>
            </w:tcBorders>
          </w:tcPr>
          <w:p w:rsidR="00AE6B8F" w:rsidRDefault="00AE6B8F" w:rsidP="00AE6B8F">
            <w:pPr>
              <w:pStyle w:val="ConsPlusNormal"/>
              <w:jc w:val="center"/>
            </w:pPr>
            <w:r>
              <w:t>8</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AE6B8F">
            <w:pPr>
              <w:pStyle w:val="ConsPlusNormal"/>
            </w:pPr>
            <w:r>
              <w:t xml:space="preserve">Устранение неисправностей </w:t>
            </w:r>
            <w:r>
              <w:rPr>
                <w:rStyle w:val="a7"/>
              </w:rPr>
              <w:footnoteReference w:id="5"/>
            </w:r>
            <w:r>
              <w:t>(Зачет)</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4</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4</w:t>
            </w:r>
          </w:p>
        </w:tc>
      </w:tr>
      <w:tr w:rsidR="00AE6B8F" w:rsidTr="00AE6B8F">
        <w:tc>
          <w:tcPr>
            <w:tcW w:w="851" w:type="dxa"/>
            <w:tcBorders>
              <w:top w:val="single" w:sz="4" w:space="0" w:color="auto"/>
              <w:left w:val="single" w:sz="4" w:space="0" w:color="auto"/>
              <w:bottom w:val="single" w:sz="4" w:space="0" w:color="auto"/>
              <w:right w:val="single" w:sz="4" w:space="0" w:color="auto"/>
            </w:tcBorders>
          </w:tcPr>
          <w:p w:rsidR="00AE6B8F" w:rsidRDefault="00AE6B8F" w:rsidP="00AE6B8F">
            <w:pPr>
              <w:pStyle w:val="ConsPlusNormal"/>
              <w:jc w:val="center"/>
            </w:pP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pPr>
            <w:r>
              <w:t>Итого по разделу</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5</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1</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4</w:t>
            </w:r>
          </w:p>
        </w:tc>
      </w:tr>
      <w:tr w:rsidR="00AE6B8F" w:rsidTr="00AE6B8F">
        <w:tc>
          <w:tcPr>
            <w:tcW w:w="851" w:type="dxa"/>
            <w:tcBorders>
              <w:top w:val="single" w:sz="4" w:space="0" w:color="auto"/>
              <w:left w:val="single" w:sz="4" w:space="0" w:color="auto"/>
              <w:bottom w:val="single" w:sz="4" w:space="0" w:color="auto"/>
              <w:right w:val="single" w:sz="4" w:space="0" w:color="auto"/>
            </w:tcBorders>
          </w:tcPr>
          <w:p w:rsidR="00AE6B8F" w:rsidRDefault="00AE6B8F" w:rsidP="00AE6B8F">
            <w:pPr>
              <w:pStyle w:val="ConsPlusNormal"/>
              <w:jc w:val="center"/>
            </w:pP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pPr>
            <w:r>
              <w:t>Итого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12</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8</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6B8F" w:rsidRDefault="00AE6B8F" w:rsidP="008D7EE9">
            <w:pPr>
              <w:pStyle w:val="ConsPlusNormal"/>
              <w:jc w:val="center"/>
            </w:pPr>
            <w:r>
              <w:t>4</w:t>
            </w:r>
          </w:p>
        </w:tc>
      </w:tr>
    </w:tbl>
    <w:p w:rsidR="00C629EC" w:rsidRDefault="00C629EC" w:rsidP="00C629EC">
      <w:pPr>
        <w:pStyle w:val="ConsPlusNormal"/>
        <w:ind w:firstLine="540"/>
        <w:jc w:val="both"/>
      </w:pPr>
      <w:bookmarkStart w:id="25" w:name="Par436"/>
      <w:bookmarkEnd w:id="25"/>
    </w:p>
    <w:p w:rsidR="00C629EC" w:rsidRDefault="00AE6B8F" w:rsidP="00C629EC">
      <w:pPr>
        <w:pStyle w:val="ConsPlusNormal"/>
        <w:ind w:firstLine="540"/>
        <w:jc w:val="both"/>
        <w:outlineLvl w:val="4"/>
      </w:pPr>
      <w:bookmarkStart w:id="26" w:name="Par438"/>
      <w:bookmarkEnd w:id="26"/>
      <w:r>
        <w:t xml:space="preserve">Раздел </w:t>
      </w:r>
      <w:r w:rsidR="00C629EC">
        <w:t>1. Устройство транспортных средств.</w:t>
      </w:r>
    </w:p>
    <w:p w:rsidR="00C629EC" w:rsidRDefault="00AE6B8F" w:rsidP="00C629EC">
      <w:pPr>
        <w:pStyle w:val="ConsPlusNormal"/>
        <w:ind w:firstLine="540"/>
        <w:jc w:val="both"/>
      </w:pPr>
      <w:r>
        <w:t xml:space="preserve">Тема 1. </w:t>
      </w:r>
      <w:r w:rsidR="00C629EC">
        <w:t>Общее устройство транспортных средств категории "A": классификация и основные технические характеристики транспортных средств категории "A"; общее устройство транспортных средств категории "A", 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w:t>
      </w:r>
    </w:p>
    <w:p w:rsidR="00C629EC" w:rsidRDefault="00AE6B8F" w:rsidP="00C629EC">
      <w:pPr>
        <w:pStyle w:val="ConsPlusNormal"/>
        <w:ind w:firstLine="540"/>
        <w:jc w:val="both"/>
      </w:pPr>
      <w:r>
        <w:t xml:space="preserve">Тема 2. </w:t>
      </w:r>
      <w:r w:rsidR="00C629EC">
        <w:t>Двигатель: 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сгорания; электронная система управления двигателем; виды бензинов, применяемых в двигателях с различной степенью сжатия; понятие об октановом числе; виды охлаждающих жидкостей, их состав и эксплуатационные свойства; ограничения по смешиванию различных типов охлаждающих жидкостей; классификация, основные свойства и правила применения моторных масел; ограничения по смешиванию различных типов масел; неисправности двигателя, при наличии которых запрещается эксплуатация транспортного средства.</w:t>
      </w:r>
    </w:p>
    <w:p w:rsidR="00C629EC" w:rsidRDefault="00AE6B8F" w:rsidP="00C629EC">
      <w:pPr>
        <w:pStyle w:val="ConsPlusNormal"/>
        <w:ind w:firstLine="540"/>
        <w:jc w:val="both"/>
      </w:pPr>
      <w:r>
        <w:t xml:space="preserve">Тема 3. </w:t>
      </w:r>
      <w:r w:rsidR="00C629EC">
        <w:t>Трансмиссия: назначение и состав трансмиссии транспортных средств категории "A"; структурные схемы трансмиссии транспортных средств категории "A" с различными типами приводов; назначение и общее устройство первичной (моторной) передачи; назначение, разновидности и принцип работы сцепления; устройство механического привода выключения сцепления; правила эксплуатации сцепления, обеспечивающие его длительную и надежную работу; назначение, общее устройство и принцип работы механической коробки передач; понятие о передаточном числе и крутящем моменте; бесступенчатые коробки передач; назначение, устройство и принцип работы пускового механизма с механическим приводом (кик-стартера); вторичная (задняя) передача; маркировка и правила применения пластичных смазок.</w:t>
      </w:r>
    </w:p>
    <w:p w:rsidR="00C629EC" w:rsidRDefault="00AE6B8F" w:rsidP="00C629EC">
      <w:pPr>
        <w:pStyle w:val="ConsPlusNormal"/>
        <w:ind w:firstLine="540"/>
        <w:jc w:val="both"/>
      </w:pPr>
      <w:r>
        <w:t xml:space="preserve">Тема 4. </w:t>
      </w:r>
      <w:r w:rsidR="00C629EC">
        <w:t>Ходовая часть: назначение и состав ходовой части транспортных средств категории "A"; назначение и общее устройство рамы транспортного средства; передняя и задняя подвески, их назначение, основные виды; устройство и принцип работы передней вилки; устройство и принцип работы амортизатора; виды мотоциклетных колес; крепление колес; конструкции и маркировка мотоциклетных шин; условия эксплуатации шин, обеспечивающие их надежность; неисправности ходовой части, при наличии которых запрещается эксплуатация транспортного средства.</w:t>
      </w:r>
    </w:p>
    <w:p w:rsidR="00C629EC" w:rsidRDefault="00AE6B8F" w:rsidP="00C629EC">
      <w:pPr>
        <w:pStyle w:val="ConsPlusNormal"/>
        <w:ind w:firstLine="540"/>
        <w:jc w:val="both"/>
      </w:pPr>
      <w:r>
        <w:t xml:space="preserve">Тема 5. </w:t>
      </w:r>
      <w:r w:rsidR="00C629EC">
        <w:t>Тормозные системы: тормозные системы, их назначение, общее устройство и принцип работы; тормозные механизмы и тормозные приводы; тормозные жидкости, применяемые в тормозной системе с гидравлическим приводом, их виды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C629EC" w:rsidRDefault="00AE6B8F" w:rsidP="00C629EC">
      <w:pPr>
        <w:pStyle w:val="ConsPlusNormal"/>
        <w:ind w:firstLine="540"/>
        <w:jc w:val="both"/>
      </w:pPr>
      <w:r>
        <w:t xml:space="preserve">Тема 6. </w:t>
      </w:r>
      <w:r w:rsidR="00C629EC">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p>
    <w:p w:rsidR="00C629EC" w:rsidRDefault="00C629EC" w:rsidP="00C629EC">
      <w:pPr>
        <w:pStyle w:val="ConsPlusNormal"/>
        <w:ind w:firstLine="540"/>
        <w:jc w:val="both"/>
      </w:pPr>
    </w:p>
    <w:p w:rsidR="00C629EC" w:rsidRDefault="00AE6B8F" w:rsidP="00C629EC">
      <w:pPr>
        <w:pStyle w:val="ConsPlusNormal"/>
        <w:ind w:firstLine="540"/>
        <w:jc w:val="both"/>
        <w:outlineLvl w:val="4"/>
      </w:pPr>
      <w:bookmarkStart w:id="27" w:name="Par446"/>
      <w:bookmarkEnd w:id="27"/>
      <w:r>
        <w:lastRenderedPageBreak/>
        <w:t xml:space="preserve">Раздел </w:t>
      </w:r>
      <w:r w:rsidR="00C629EC">
        <w:t>2. Техническое обслуживание.</w:t>
      </w:r>
    </w:p>
    <w:p w:rsidR="00C629EC" w:rsidRDefault="00AE6B8F" w:rsidP="00C629EC">
      <w:pPr>
        <w:pStyle w:val="ConsPlusNormal"/>
        <w:ind w:firstLine="540"/>
        <w:jc w:val="both"/>
      </w:pPr>
      <w:r>
        <w:t xml:space="preserve">Тема 7. </w:t>
      </w:r>
      <w:r w:rsidR="00C629EC">
        <w:t>Техническое обслуживание, меры безопасности и защиты окружающей природной среды: система технического обслуживания и ремонта транспортных средств; назначение и периодичность технического обслуживания; организации, осуществляющие техническое 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 технический осмотр транспортных средств, его назначение, периодичность и порядок проведения;организации,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 меры безопасности при выполнении работ по ежедневному техническому обслуживанию мотоцикла;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C629EC" w:rsidRDefault="00AE6B8F" w:rsidP="00C629EC">
      <w:pPr>
        <w:pStyle w:val="ConsPlusNormal"/>
        <w:ind w:firstLine="540"/>
        <w:jc w:val="both"/>
      </w:pPr>
      <w:r>
        <w:t xml:space="preserve">Тема 8. </w:t>
      </w:r>
      <w:r w:rsidR="00C629EC">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тормозной системы; проверка и доведение до нормы давления воздуха в шинах колес; проверка и регулировка натяжения цепи привода вторичной передачи; проверка состояния аккумуляторной батареи; снятие и установка аккумуляторной батареи; снятие и установка колеса; снятие и установка электроламп; снятие и установка плавкого предохранителя.</w:t>
      </w:r>
    </w:p>
    <w:p w:rsidR="00AE6B8F" w:rsidRPr="00AE6B8F" w:rsidRDefault="00AE6B8F" w:rsidP="00AE6B8F">
      <w:pPr>
        <w:pStyle w:val="ConsPlusNormal"/>
        <w:ind w:firstLine="540"/>
        <w:outlineLvl w:val="3"/>
      </w:pPr>
      <w:bookmarkStart w:id="28" w:name="Par450"/>
      <w:bookmarkEnd w:id="28"/>
    </w:p>
    <w:p w:rsidR="00C629EC" w:rsidRPr="00AE6B8F" w:rsidRDefault="00C629EC" w:rsidP="00AE6B8F">
      <w:pPr>
        <w:pStyle w:val="ConsPlusNormal"/>
        <w:ind w:firstLine="540"/>
        <w:jc w:val="center"/>
        <w:outlineLvl w:val="3"/>
        <w:rPr>
          <w:b/>
        </w:rPr>
      </w:pPr>
      <w:r w:rsidRPr="00AE6B8F">
        <w:rPr>
          <w:b/>
        </w:rPr>
        <w:t>Учебный предмет "Основы управления транспортными средствами категории "A".</w:t>
      </w:r>
    </w:p>
    <w:p w:rsidR="00C629EC" w:rsidRPr="00AE6B8F" w:rsidRDefault="00C629EC" w:rsidP="00AE6B8F">
      <w:pPr>
        <w:pStyle w:val="ConsPlusNormal"/>
        <w:ind w:firstLine="540"/>
        <w:jc w:val="center"/>
        <w:rPr>
          <w:b/>
        </w:rPr>
      </w:pPr>
    </w:p>
    <w:p w:rsidR="00C629EC" w:rsidRDefault="00C629EC" w:rsidP="00C629EC">
      <w:pPr>
        <w:pStyle w:val="ConsPlusNormal"/>
        <w:jc w:val="center"/>
        <w:outlineLvl w:val="4"/>
      </w:pPr>
      <w:bookmarkStart w:id="29" w:name="Par452"/>
      <w:bookmarkEnd w:id="29"/>
      <w:r>
        <w:t>Распределение учебных часов по разделам и темам</w:t>
      </w:r>
    </w:p>
    <w:p w:rsidR="00C629EC" w:rsidRDefault="00C629EC" w:rsidP="00C629EC">
      <w:pPr>
        <w:pStyle w:val="ConsPlusNormal"/>
        <w:jc w:val="center"/>
      </w:pPr>
    </w:p>
    <w:p w:rsidR="00C629EC" w:rsidRDefault="00C629EC" w:rsidP="00C629EC">
      <w:pPr>
        <w:pStyle w:val="ConsPlusNormal"/>
        <w:jc w:val="right"/>
      </w:pPr>
      <w:r>
        <w:t>Таблица 7</w:t>
      </w:r>
    </w:p>
    <w:p w:rsidR="00C629EC" w:rsidRDefault="00C629EC" w:rsidP="00C629EC">
      <w:pPr>
        <w:pStyle w:val="ConsPlusNormal"/>
        <w:ind w:firstLine="540"/>
        <w:jc w:val="both"/>
      </w:pPr>
    </w:p>
    <w:tbl>
      <w:tblPr>
        <w:tblW w:w="9356" w:type="dxa"/>
        <w:tblInd w:w="62" w:type="dxa"/>
        <w:tblLayout w:type="fixed"/>
        <w:tblCellMar>
          <w:top w:w="102" w:type="dxa"/>
          <w:left w:w="62" w:type="dxa"/>
          <w:bottom w:w="102" w:type="dxa"/>
          <w:right w:w="62" w:type="dxa"/>
        </w:tblCellMar>
        <w:tblLook w:val="0000"/>
      </w:tblPr>
      <w:tblGrid>
        <w:gridCol w:w="851"/>
        <w:gridCol w:w="4111"/>
        <w:gridCol w:w="850"/>
        <w:gridCol w:w="1701"/>
        <w:gridCol w:w="1843"/>
      </w:tblGrid>
      <w:tr w:rsidR="007F7B65" w:rsidTr="002526D9">
        <w:tc>
          <w:tcPr>
            <w:tcW w:w="851" w:type="dxa"/>
            <w:vMerge w:val="restart"/>
            <w:tcBorders>
              <w:top w:val="single" w:sz="4" w:space="0" w:color="auto"/>
              <w:left w:val="single" w:sz="4" w:space="0" w:color="auto"/>
              <w:right w:val="single" w:sz="4" w:space="0" w:color="auto"/>
            </w:tcBorders>
          </w:tcPr>
          <w:p w:rsidR="007F7B65" w:rsidRDefault="007F7B65" w:rsidP="008D7EE9">
            <w:pPr>
              <w:pStyle w:val="ConsPlusNormal"/>
              <w:jc w:val="center"/>
            </w:pPr>
            <w:r>
              <w:t>Тема</w:t>
            </w:r>
          </w:p>
          <w:p w:rsidR="007F7B65" w:rsidRDefault="007F7B65" w:rsidP="008D7EE9">
            <w:pPr>
              <w:pStyle w:val="ConsPlusNormal"/>
              <w:jc w:val="center"/>
            </w:pPr>
            <w:r>
              <w:t>№</w:t>
            </w:r>
          </w:p>
        </w:tc>
        <w:tc>
          <w:tcPr>
            <w:tcW w:w="4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Наименование разделов и тем</w:t>
            </w:r>
          </w:p>
        </w:tc>
        <w:tc>
          <w:tcPr>
            <w:tcW w:w="43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Количество часов</w:t>
            </w:r>
          </w:p>
        </w:tc>
      </w:tr>
      <w:tr w:rsidR="007F7B65" w:rsidTr="002526D9">
        <w:tc>
          <w:tcPr>
            <w:tcW w:w="851" w:type="dxa"/>
            <w:vMerge/>
            <w:tcBorders>
              <w:left w:val="single" w:sz="4" w:space="0" w:color="auto"/>
              <w:right w:val="single" w:sz="4" w:space="0" w:color="auto"/>
            </w:tcBorders>
          </w:tcPr>
          <w:p w:rsidR="007F7B65" w:rsidRDefault="007F7B65" w:rsidP="008D7EE9">
            <w:pPr>
              <w:pStyle w:val="ConsPlusNormal"/>
              <w:ind w:firstLine="540"/>
              <w:jc w:val="both"/>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ind w:firstLine="540"/>
              <w:jc w:val="both"/>
            </w:pP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Всего</w:t>
            </w:r>
          </w:p>
        </w:tc>
        <w:tc>
          <w:tcPr>
            <w:tcW w:w="35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В том числе</w:t>
            </w:r>
          </w:p>
        </w:tc>
      </w:tr>
      <w:tr w:rsidR="007F7B65" w:rsidTr="002526D9">
        <w:tc>
          <w:tcPr>
            <w:tcW w:w="851" w:type="dxa"/>
            <w:vMerge/>
            <w:tcBorders>
              <w:left w:val="single" w:sz="4" w:space="0" w:color="auto"/>
              <w:bottom w:val="single" w:sz="4" w:space="0" w:color="auto"/>
              <w:right w:val="single" w:sz="4" w:space="0" w:color="auto"/>
            </w:tcBorders>
          </w:tcPr>
          <w:p w:rsidR="007F7B65" w:rsidRDefault="007F7B65" w:rsidP="008D7EE9">
            <w:pPr>
              <w:pStyle w:val="ConsPlusNormal"/>
              <w:ind w:firstLine="540"/>
              <w:jc w:val="both"/>
            </w:pPr>
          </w:p>
        </w:tc>
        <w:tc>
          <w:tcPr>
            <w:tcW w:w="4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ind w:firstLine="540"/>
              <w:jc w:val="both"/>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ind w:firstLine="54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Теоретические занятия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Практические занятия</w:t>
            </w:r>
          </w:p>
        </w:tc>
      </w:tr>
      <w:tr w:rsidR="007F7B65" w:rsidTr="007F7B65">
        <w:tc>
          <w:tcPr>
            <w:tcW w:w="851" w:type="dxa"/>
            <w:tcBorders>
              <w:top w:val="single" w:sz="4" w:space="0" w:color="auto"/>
              <w:left w:val="single" w:sz="4" w:space="0" w:color="auto"/>
              <w:bottom w:val="single" w:sz="4" w:space="0" w:color="auto"/>
              <w:right w:val="single" w:sz="4" w:space="0" w:color="auto"/>
            </w:tcBorders>
          </w:tcPr>
          <w:p w:rsidR="007F7B65" w:rsidRDefault="007F7B65" w:rsidP="007F7B65">
            <w:pPr>
              <w:pStyle w:val="ConsPlusNormal"/>
              <w:jc w:val="center"/>
            </w:pPr>
            <w:r>
              <w:t>1</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pPr>
            <w:r>
              <w:t>Приемы управления транспортным средством</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w:t>
            </w:r>
          </w:p>
        </w:tc>
      </w:tr>
      <w:tr w:rsidR="007F7B65" w:rsidTr="007F7B65">
        <w:tc>
          <w:tcPr>
            <w:tcW w:w="851" w:type="dxa"/>
            <w:tcBorders>
              <w:top w:val="single" w:sz="4" w:space="0" w:color="auto"/>
              <w:left w:val="single" w:sz="4" w:space="0" w:color="auto"/>
              <w:bottom w:val="single" w:sz="4" w:space="0" w:color="auto"/>
              <w:right w:val="single" w:sz="4" w:space="0" w:color="auto"/>
            </w:tcBorders>
          </w:tcPr>
          <w:p w:rsidR="007F7B65" w:rsidRDefault="007F7B65" w:rsidP="007F7B65">
            <w:pPr>
              <w:pStyle w:val="ConsPlusNormal"/>
              <w:jc w:val="center"/>
            </w:pPr>
            <w:r>
              <w:t>2</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pPr>
            <w:r>
              <w:t>Управление транспортным средством в штатных ситуациях</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2</w:t>
            </w:r>
          </w:p>
        </w:tc>
      </w:tr>
      <w:tr w:rsidR="007F7B65" w:rsidTr="007F7B65">
        <w:tc>
          <w:tcPr>
            <w:tcW w:w="851" w:type="dxa"/>
            <w:tcBorders>
              <w:top w:val="single" w:sz="4" w:space="0" w:color="auto"/>
              <w:left w:val="single" w:sz="4" w:space="0" w:color="auto"/>
              <w:bottom w:val="single" w:sz="4" w:space="0" w:color="auto"/>
              <w:right w:val="single" w:sz="4" w:space="0" w:color="auto"/>
            </w:tcBorders>
          </w:tcPr>
          <w:p w:rsidR="007F7B65" w:rsidRDefault="007F7B65" w:rsidP="007F7B65">
            <w:pPr>
              <w:pStyle w:val="ConsPlusNormal"/>
              <w:jc w:val="center"/>
            </w:pPr>
            <w:r>
              <w:t>3</w:t>
            </w: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pPr>
            <w:r>
              <w:t>Управление транспортным средством в нештатных ситуациях(Зачет)</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2</w:t>
            </w:r>
          </w:p>
        </w:tc>
      </w:tr>
      <w:tr w:rsidR="007F7B65" w:rsidTr="007F7B65">
        <w:tc>
          <w:tcPr>
            <w:tcW w:w="851" w:type="dxa"/>
            <w:tcBorders>
              <w:top w:val="single" w:sz="4" w:space="0" w:color="auto"/>
              <w:left w:val="single" w:sz="4" w:space="0" w:color="auto"/>
              <w:bottom w:val="single" w:sz="4" w:space="0" w:color="auto"/>
              <w:right w:val="single" w:sz="4" w:space="0" w:color="auto"/>
            </w:tcBorders>
          </w:tcPr>
          <w:p w:rsidR="007F7B65" w:rsidRDefault="007F7B65" w:rsidP="008D7EE9">
            <w:pPr>
              <w:pStyle w:val="ConsPlusNormal"/>
            </w:pPr>
          </w:p>
        </w:tc>
        <w:tc>
          <w:tcPr>
            <w:tcW w:w="4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pPr>
            <w:r>
              <w:t>Итого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4</w:t>
            </w:r>
          </w:p>
        </w:tc>
      </w:tr>
    </w:tbl>
    <w:p w:rsidR="00C629EC" w:rsidRDefault="00C629EC" w:rsidP="00C629EC">
      <w:pPr>
        <w:pStyle w:val="ConsPlusNormal"/>
        <w:ind w:firstLine="540"/>
        <w:jc w:val="both"/>
      </w:pPr>
    </w:p>
    <w:p w:rsidR="00C629EC" w:rsidRDefault="007F7B65" w:rsidP="00C629EC">
      <w:pPr>
        <w:pStyle w:val="ConsPlusNormal"/>
        <w:ind w:firstLine="540"/>
        <w:jc w:val="both"/>
      </w:pPr>
      <w:r>
        <w:t xml:space="preserve">Тема 1. </w:t>
      </w:r>
      <w:r w:rsidR="00C629EC">
        <w:t>Приемы управления транспортным средством: силы, действующие на транспортное средство в различных условиях движения; устойчивость транспортного средства; влияние гироскопического момента на движение транспортного средства в повороте; посадка водителя, экипировка водителя; активная и пассивная безопасность транспортного средства; регулировка органов управления и зеркал заднего вида; подготовка транспортного средства к выезду; порядок пуска двигателя; техника выполнения операций с органами управления; правила пользования сцеплением, обеспечивающие его длительную и надежную работу;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действия ручным и ножным тормозом, обеспечивающие плавное замедление в штатных ситуациях и реализацию максимальной тормозной силы в нештатных режимах торможения; прерывистый, ступенчатый и комбинированный способы торможения; особенности управления мотоциклом при наличии антиблокировочной системы (далее - АБС); особенности управления мотоциклом с автоматизированной и бесступенчатой коробкой передач.</w:t>
      </w:r>
    </w:p>
    <w:p w:rsidR="00C629EC" w:rsidRDefault="007F7B65" w:rsidP="00C629EC">
      <w:pPr>
        <w:pStyle w:val="ConsPlusNormal"/>
        <w:ind w:firstLine="540"/>
        <w:jc w:val="both"/>
      </w:pPr>
      <w:r>
        <w:t xml:space="preserve">Тема 2. </w:t>
      </w:r>
      <w:r w:rsidR="00C629EC">
        <w:t xml:space="preserve">Управление транспортным средством в штатных ситуациях: маневрирование в ограниченном пространстве; особенности траектории движения транспортного средства при маневрировании; приемы управления транспортным средством при прохождении поворотов </w:t>
      </w:r>
      <w:r w:rsidR="00C629EC">
        <w:lastRenderedPageBreak/>
        <w:t>различного радиуса; выбор безопасной скорости и траектории движения в зависимости от состояния дорожного покрытия, радиуса поворота и конструктивных особенностей транспортного средства; действия водителя при движении в транспортном потоке;выбор скорости и расположения транспортного средства на проезжей части в различных условиях движения, в том числе при интенсивном движении; алгоритм действий водителя при выполнении перестроений и объезде препятствий; пользование зеркалами заднего вида; порядок выполнения обгона; определение целесообразности обгона в зависимости от интенсивности транспортного потока, условий видимости и состояния дорожного покрытия, а также скорости движения обгоняемого транспортного средства; способы выполнения разворота вне перекрестков; остановка на проезжей части дороги и за ее пределами; действия водителя при вынужденной остановке в местах, где остановка запрещена; меры предосторожности при приближении к перекресткам; определение порядка проезда регулируемых и нерегулируемых перекрестков; выбор траектории движения при выполнении поворотов и разворота на перекрестках;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движение в горной местности, на крутых подъемах и спусках; движение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(ночь, туман, дождь); особенности управления транспортным средством категории "A" при движении по дороге с низким коэффициентом сцепления дорожного покрытия; особенности управления транспортным средством с боковым прицепом; перевозка пассажиров и грузов; ограничения по перевозке детей на заднем сиденье транспортного средства; обеспечение безопасной перевозки детей в боковом прицепе. Решение ситуационных задач.</w:t>
      </w:r>
    </w:p>
    <w:p w:rsidR="00C629EC" w:rsidRDefault="007F7B65" w:rsidP="00C629EC">
      <w:pPr>
        <w:pStyle w:val="ConsPlusNormal"/>
        <w:ind w:firstLine="540"/>
        <w:jc w:val="both"/>
      </w:pPr>
      <w:r>
        <w:t xml:space="preserve">Тема 3. </w:t>
      </w:r>
      <w:r w:rsidR="00C629EC">
        <w:t>Управление транспортным средством в нештатных ситуациях: понятие о нештатной ситуации; причины возможных нештатных ситуаций, возникающих при встраивании в транспортный поток, пересечении транспортного потока, обгоне, торможении при неожиданном появлении препятствия, объезде препятствия, движении по участку дороги с поперечным уклоном, выезде из леса на открытый участок дороги при сильном боковом ветре; действия органами управления скоростью и тормозами при буксовании и блокировке колес; регулирование скорости в процессе разгона, предотвращающее буксование ведущего колеса; действия водителя при блокировке колес в процессе экстренного торможения; объезд препятствия как средство предотвращения наезда, когда затормозить уже невозможно; занос и снос транспортного средства, причины их возникновения; действия водителя по предотвращению заноса и сноса транспортного средства; действия водителя по прекращению заноса и сноса транспортного средства; действия водителя транспортного средства при превышении безопасной скорости на входе в поворот; действия водителя при угрозе столкновения, отказе тормоза, разрыве шины в движении; действия водителя при возгорании транспортного средства. Решение ситуационных задач.</w:t>
      </w:r>
    </w:p>
    <w:p w:rsidR="00C629EC" w:rsidRDefault="00C629EC" w:rsidP="00C629EC">
      <w:pPr>
        <w:pStyle w:val="ConsPlusNormal"/>
        <w:ind w:firstLine="540"/>
        <w:jc w:val="both"/>
      </w:pPr>
    </w:p>
    <w:p w:rsidR="00C629EC" w:rsidRPr="007F7B65" w:rsidRDefault="00C629EC" w:rsidP="007F7B65">
      <w:pPr>
        <w:pStyle w:val="ConsPlusNormal"/>
        <w:ind w:firstLine="540"/>
        <w:jc w:val="center"/>
        <w:outlineLvl w:val="3"/>
        <w:rPr>
          <w:b/>
        </w:rPr>
      </w:pPr>
      <w:bookmarkStart w:id="30" w:name="Par483"/>
      <w:bookmarkEnd w:id="30"/>
      <w:r w:rsidRPr="007F7B65">
        <w:rPr>
          <w:b/>
        </w:rPr>
        <w:t>Учебный предмет "Вождение транспортных средств категории "A" (для транспортных средств с механической трансмиссией).</w:t>
      </w:r>
    </w:p>
    <w:p w:rsidR="00C629EC" w:rsidRDefault="00C629EC" w:rsidP="00C629EC">
      <w:pPr>
        <w:pStyle w:val="ConsPlusNormal"/>
        <w:ind w:firstLine="540"/>
        <w:jc w:val="both"/>
      </w:pPr>
    </w:p>
    <w:p w:rsidR="00C629EC" w:rsidRDefault="00C629EC" w:rsidP="00C629EC">
      <w:pPr>
        <w:pStyle w:val="ConsPlusNormal"/>
        <w:jc w:val="center"/>
        <w:outlineLvl w:val="4"/>
      </w:pPr>
      <w:bookmarkStart w:id="31" w:name="Par485"/>
      <w:bookmarkEnd w:id="31"/>
      <w:r>
        <w:t>Распределение учебных часов по разделам и темам</w:t>
      </w:r>
    </w:p>
    <w:p w:rsidR="00C629EC" w:rsidRDefault="00C629EC" w:rsidP="00C629EC">
      <w:pPr>
        <w:pStyle w:val="ConsPlusNormal"/>
        <w:jc w:val="center"/>
      </w:pPr>
    </w:p>
    <w:p w:rsidR="00C629EC" w:rsidRDefault="00C629EC" w:rsidP="00C629EC">
      <w:pPr>
        <w:pStyle w:val="ConsPlusNormal"/>
        <w:jc w:val="right"/>
      </w:pPr>
      <w:r>
        <w:t>Таблица 8</w:t>
      </w:r>
    </w:p>
    <w:p w:rsidR="00C629EC" w:rsidRDefault="00C629EC" w:rsidP="00C629EC">
      <w:pPr>
        <w:pStyle w:val="ConsPlusNormal"/>
        <w:ind w:firstLine="540"/>
        <w:jc w:val="both"/>
      </w:pPr>
    </w:p>
    <w:tbl>
      <w:tblPr>
        <w:tblW w:w="9433" w:type="dxa"/>
        <w:tblInd w:w="62" w:type="dxa"/>
        <w:tblLayout w:type="fixed"/>
        <w:tblCellMar>
          <w:top w:w="102" w:type="dxa"/>
          <w:left w:w="62" w:type="dxa"/>
          <w:bottom w:w="102" w:type="dxa"/>
          <w:right w:w="62" w:type="dxa"/>
        </w:tblCellMar>
        <w:tblLook w:val="0000"/>
      </w:tblPr>
      <w:tblGrid>
        <w:gridCol w:w="993"/>
        <w:gridCol w:w="6378"/>
        <w:gridCol w:w="2062"/>
      </w:tblGrid>
      <w:tr w:rsidR="007F7B65" w:rsidTr="007F7B65">
        <w:tc>
          <w:tcPr>
            <w:tcW w:w="993" w:type="dxa"/>
            <w:tcBorders>
              <w:top w:val="single" w:sz="4" w:space="0" w:color="auto"/>
              <w:left w:val="single" w:sz="4" w:space="0" w:color="auto"/>
              <w:bottom w:val="single" w:sz="4" w:space="0" w:color="auto"/>
              <w:right w:val="single" w:sz="4" w:space="0" w:color="auto"/>
            </w:tcBorders>
          </w:tcPr>
          <w:p w:rsidR="007F7B65" w:rsidRDefault="007F7B65" w:rsidP="008D7EE9">
            <w:pPr>
              <w:pStyle w:val="ConsPlusNormal"/>
              <w:jc w:val="center"/>
            </w:pPr>
            <w:r>
              <w:t>Тема</w:t>
            </w:r>
          </w:p>
          <w:p w:rsidR="007F7B65" w:rsidRDefault="007F7B65" w:rsidP="008D7EE9">
            <w:pPr>
              <w:pStyle w:val="ConsPlusNormal"/>
              <w:jc w:val="center"/>
            </w:pPr>
            <w:r>
              <w:t>№</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Наименование заданий</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Количество часов практического обучения</w:t>
            </w:r>
          </w:p>
        </w:tc>
      </w:tr>
      <w:tr w:rsidR="007F7B65" w:rsidTr="007F7B65">
        <w:tc>
          <w:tcPr>
            <w:tcW w:w="993" w:type="dxa"/>
            <w:tcBorders>
              <w:top w:val="single" w:sz="4" w:space="0" w:color="auto"/>
              <w:left w:val="single" w:sz="4" w:space="0" w:color="auto"/>
              <w:bottom w:val="single" w:sz="4" w:space="0" w:color="auto"/>
              <w:right w:val="single" w:sz="4" w:space="0" w:color="auto"/>
            </w:tcBorders>
          </w:tcPr>
          <w:p w:rsidR="007F7B65" w:rsidRDefault="007F7B65" w:rsidP="008D7EE9">
            <w:pPr>
              <w:pStyle w:val="ConsPlusNormal"/>
              <w:jc w:val="center"/>
              <w:outlineLvl w:val="5"/>
            </w:pPr>
          </w:p>
        </w:tc>
        <w:tc>
          <w:tcPr>
            <w:tcW w:w="84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B65" w:rsidRDefault="007F7B65" w:rsidP="008D7EE9">
            <w:pPr>
              <w:pStyle w:val="ConsPlusNormal"/>
              <w:jc w:val="center"/>
              <w:outlineLvl w:val="5"/>
            </w:pPr>
            <w:bookmarkStart w:id="32" w:name="Par491"/>
            <w:bookmarkEnd w:id="32"/>
            <w:r>
              <w:t>Раздел 1. Первоначальное обучение вождению</w:t>
            </w:r>
          </w:p>
        </w:tc>
      </w:tr>
      <w:tr w:rsidR="007F7B65" w:rsidTr="007F7B65">
        <w:tc>
          <w:tcPr>
            <w:tcW w:w="993" w:type="dxa"/>
            <w:tcBorders>
              <w:top w:val="single" w:sz="4" w:space="0" w:color="auto"/>
              <w:left w:val="single" w:sz="4" w:space="0" w:color="auto"/>
              <w:bottom w:val="single" w:sz="4" w:space="0" w:color="auto"/>
              <w:right w:val="single" w:sz="4" w:space="0" w:color="auto"/>
            </w:tcBorders>
          </w:tcPr>
          <w:p w:rsidR="007F7B65" w:rsidRDefault="007F7B65" w:rsidP="007F7B65">
            <w:pPr>
              <w:pStyle w:val="ConsPlusNormal"/>
              <w:jc w:val="center"/>
            </w:pPr>
            <w:r>
              <w:t>1</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pPr>
            <w:r>
              <w:t>Посадка, действия органами управления</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2</w:t>
            </w:r>
          </w:p>
        </w:tc>
      </w:tr>
      <w:tr w:rsidR="007F7B65" w:rsidTr="007F7B65">
        <w:tc>
          <w:tcPr>
            <w:tcW w:w="993" w:type="dxa"/>
            <w:tcBorders>
              <w:top w:val="single" w:sz="4" w:space="0" w:color="auto"/>
              <w:left w:val="single" w:sz="4" w:space="0" w:color="auto"/>
              <w:bottom w:val="single" w:sz="4" w:space="0" w:color="auto"/>
              <w:right w:val="single" w:sz="4" w:space="0" w:color="auto"/>
            </w:tcBorders>
          </w:tcPr>
          <w:p w:rsidR="007F7B65" w:rsidRDefault="007F7B65" w:rsidP="007F7B65">
            <w:pPr>
              <w:pStyle w:val="ConsPlusNormal"/>
              <w:jc w:val="center"/>
            </w:pPr>
            <w:r>
              <w:t>2</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pPr>
            <w: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2</w:t>
            </w:r>
          </w:p>
        </w:tc>
      </w:tr>
      <w:tr w:rsidR="007F7B65" w:rsidTr="007F7B65">
        <w:tc>
          <w:tcPr>
            <w:tcW w:w="993" w:type="dxa"/>
            <w:tcBorders>
              <w:top w:val="single" w:sz="4" w:space="0" w:color="auto"/>
              <w:left w:val="single" w:sz="4" w:space="0" w:color="auto"/>
              <w:bottom w:val="single" w:sz="4" w:space="0" w:color="auto"/>
              <w:right w:val="single" w:sz="4" w:space="0" w:color="auto"/>
            </w:tcBorders>
          </w:tcPr>
          <w:p w:rsidR="007F7B65" w:rsidRDefault="007F7B65" w:rsidP="007F7B65">
            <w:pPr>
              <w:pStyle w:val="ConsPlusNormal"/>
              <w:jc w:val="center"/>
            </w:pPr>
            <w:r>
              <w:t>3</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pPr>
            <w:r>
              <w:t xml:space="preserve">Начало движения, движение по кольцевому маршруту, остановка </w:t>
            </w:r>
            <w:r>
              <w:lastRenderedPageBreak/>
              <w:t>с применением различных способов торможения</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9C2A80" w:rsidP="008D7EE9">
            <w:pPr>
              <w:pStyle w:val="ConsPlusNormal"/>
              <w:jc w:val="center"/>
            </w:pPr>
            <w:r>
              <w:lastRenderedPageBreak/>
              <w:t>6</w:t>
            </w:r>
          </w:p>
        </w:tc>
      </w:tr>
      <w:tr w:rsidR="007F7B65" w:rsidTr="007F7B65">
        <w:tc>
          <w:tcPr>
            <w:tcW w:w="993" w:type="dxa"/>
            <w:tcBorders>
              <w:top w:val="single" w:sz="4" w:space="0" w:color="auto"/>
              <w:left w:val="single" w:sz="4" w:space="0" w:color="auto"/>
              <w:bottom w:val="single" w:sz="4" w:space="0" w:color="auto"/>
              <w:right w:val="single" w:sz="4" w:space="0" w:color="auto"/>
            </w:tcBorders>
          </w:tcPr>
          <w:p w:rsidR="007F7B65" w:rsidRDefault="007F7B65" w:rsidP="007F7B65">
            <w:pPr>
              <w:pStyle w:val="ConsPlusNormal"/>
              <w:jc w:val="center"/>
            </w:pPr>
            <w:r>
              <w:lastRenderedPageBreak/>
              <w:t>4</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pPr>
            <w:r>
              <w:t>Повороты в движении, разворот для движения в обратном направлении</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4</w:t>
            </w:r>
          </w:p>
        </w:tc>
      </w:tr>
      <w:tr w:rsidR="007F7B65" w:rsidTr="007F7B65">
        <w:tc>
          <w:tcPr>
            <w:tcW w:w="993" w:type="dxa"/>
            <w:tcBorders>
              <w:top w:val="single" w:sz="4" w:space="0" w:color="auto"/>
              <w:left w:val="single" w:sz="4" w:space="0" w:color="auto"/>
              <w:bottom w:val="single" w:sz="4" w:space="0" w:color="auto"/>
              <w:right w:val="single" w:sz="4" w:space="0" w:color="auto"/>
            </w:tcBorders>
          </w:tcPr>
          <w:p w:rsidR="007F7B65" w:rsidRDefault="007F7B65" w:rsidP="007F7B65">
            <w:pPr>
              <w:pStyle w:val="ConsPlusNormal"/>
              <w:jc w:val="center"/>
            </w:pPr>
            <w:r>
              <w:t>5</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pPr>
            <w:r>
              <w:t>Движение в ограниченных проездах, сложное маневрирование</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9C2A80" w:rsidP="008D7EE9">
            <w:pPr>
              <w:pStyle w:val="ConsPlusNormal"/>
              <w:jc w:val="center"/>
            </w:pPr>
            <w:r>
              <w:t>4</w:t>
            </w:r>
          </w:p>
        </w:tc>
      </w:tr>
      <w:tr w:rsidR="007F7B65" w:rsidTr="007F7B65">
        <w:tc>
          <w:tcPr>
            <w:tcW w:w="993" w:type="dxa"/>
            <w:tcBorders>
              <w:top w:val="single" w:sz="4" w:space="0" w:color="auto"/>
              <w:left w:val="single" w:sz="4" w:space="0" w:color="auto"/>
              <w:bottom w:val="single" w:sz="4" w:space="0" w:color="auto"/>
              <w:right w:val="single" w:sz="4" w:space="0" w:color="auto"/>
            </w:tcBorders>
          </w:tcPr>
          <w:p w:rsidR="007F7B65" w:rsidRDefault="007F7B65" w:rsidP="007F7B65">
            <w:pPr>
              <w:pStyle w:val="ConsPlusNormal"/>
              <w:jc w:val="center"/>
            </w:pP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pPr>
            <w:r>
              <w:t>Контрольное за</w:t>
            </w:r>
            <w:r w:rsidR="009C2A80">
              <w:t>дание №1</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9C2A80" w:rsidP="008D7EE9">
            <w:pPr>
              <w:pStyle w:val="ConsPlusNormal"/>
              <w:jc w:val="center"/>
            </w:pPr>
            <w:r>
              <w:t>1</w:t>
            </w:r>
          </w:p>
        </w:tc>
      </w:tr>
      <w:tr w:rsidR="007F7B65" w:rsidTr="007F7B65">
        <w:tc>
          <w:tcPr>
            <w:tcW w:w="993" w:type="dxa"/>
            <w:tcBorders>
              <w:top w:val="single" w:sz="4" w:space="0" w:color="auto"/>
              <w:left w:val="single" w:sz="4" w:space="0" w:color="auto"/>
              <w:bottom w:val="single" w:sz="4" w:space="0" w:color="auto"/>
              <w:right w:val="single" w:sz="4" w:space="0" w:color="auto"/>
            </w:tcBorders>
          </w:tcPr>
          <w:p w:rsidR="007F7B65" w:rsidRDefault="007F7B65" w:rsidP="008D7EE9">
            <w:pPr>
              <w:pStyle w:val="ConsPlusNormal"/>
            </w:pP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pPr>
            <w:r>
              <w:t>Итого</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B65" w:rsidRDefault="007F7B65" w:rsidP="008D7EE9">
            <w:pPr>
              <w:pStyle w:val="ConsPlusNormal"/>
              <w:jc w:val="center"/>
            </w:pPr>
            <w:r>
              <w:t>1</w:t>
            </w:r>
            <w:r w:rsidR="009C2A80">
              <w:t>9</w:t>
            </w:r>
          </w:p>
        </w:tc>
      </w:tr>
    </w:tbl>
    <w:p w:rsidR="00C629EC" w:rsidRDefault="00C629EC" w:rsidP="00C629EC">
      <w:pPr>
        <w:pStyle w:val="ConsPlusNormal"/>
        <w:ind w:firstLine="540"/>
        <w:jc w:val="both"/>
      </w:pPr>
    </w:p>
    <w:p w:rsidR="00C629EC" w:rsidRDefault="007F7B65" w:rsidP="00C629EC">
      <w:pPr>
        <w:pStyle w:val="ConsPlusNormal"/>
        <w:ind w:firstLine="540"/>
        <w:jc w:val="both"/>
      </w:pPr>
      <w:r>
        <w:t xml:space="preserve">Раздел 1. </w:t>
      </w:r>
      <w:r w:rsidR="00C629EC">
        <w:t>Первоначальное обучение вождению.</w:t>
      </w:r>
    </w:p>
    <w:p w:rsidR="00C629EC" w:rsidRDefault="007F7B65" w:rsidP="00C629EC">
      <w:pPr>
        <w:pStyle w:val="ConsPlusNormal"/>
        <w:ind w:firstLine="540"/>
        <w:jc w:val="both"/>
      </w:pPr>
      <w:r>
        <w:t xml:space="preserve">Тема 1. </w:t>
      </w:r>
      <w:r w:rsidR="00C629EC">
        <w:t>Посадка, действия с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w:t>
      </w:r>
    </w:p>
    <w:p w:rsidR="00C629EC" w:rsidRDefault="007F7B65" w:rsidP="00C629EC">
      <w:pPr>
        <w:pStyle w:val="ConsPlusNormal"/>
        <w:ind w:firstLine="540"/>
        <w:jc w:val="both"/>
      </w:pPr>
      <w:r>
        <w:t xml:space="preserve">Тема 2. </w:t>
      </w:r>
      <w:r w:rsidR="00C629EC">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включении 1-й передачи и начале движения; действия при остановке и включении нейтральной передачи; действия при пуске двигателя, начале движения, переключении с 1-й на 2-ю передачу, переключении с 2-й передачи на 1-ю, остановке, выключении двигателя.</w:t>
      </w:r>
    </w:p>
    <w:p w:rsidR="00C629EC" w:rsidRDefault="007F7B65" w:rsidP="00C629EC">
      <w:pPr>
        <w:pStyle w:val="ConsPlusNormal"/>
        <w:ind w:firstLine="540"/>
        <w:jc w:val="both"/>
      </w:pPr>
      <w:r>
        <w:t xml:space="preserve">Тема 3. </w:t>
      </w:r>
      <w:r w:rsidR="00C629EC">
        <w:t>Начало движения, движение по кольцевому маршруту, остановка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C629EC" w:rsidRDefault="007F7B65" w:rsidP="00C629EC">
      <w:pPr>
        <w:pStyle w:val="ConsPlusNormal"/>
        <w:ind w:firstLine="540"/>
        <w:jc w:val="both"/>
      </w:pPr>
      <w:r>
        <w:t xml:space="preserve">Тема 4. </w:t>
      </w:r>
      <w:r w:rsidR="00C629EC">
        <w:t>Повороты в движении, разворот для движения в обратном направлении: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C629EC" w:rsidRDefault="007F7B65" w:rsidP="00C629EC">
      <w:pPr>
        <w:pStyle w:val="ConsPlusNormal"/>
        <w:ind w:firstLine="540"/>
        <w:jc w:val="both"/>
      </w:pPr>
      <w:r>
        <w:t xml:space="preserve">Тема 5. </w:t>
      </w:r>
      <w:r w:rsidR="00C629EC">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
    <w:p w:rsidR="00C629EC" w:rsidRDefault="00F525FC" w:rsidP="009C2A80">
      <w:pPr>
        <w:pStyle w:val="ConsPlusNormal"/>
        <w:ind w:firstLine="540"/>
        <w:jc w:val="both"/>
      </w:pPr>
      <w:r>
        <w:t xml:space="preserve">Контрольное </w:t>
      </w:r>
      <w:bookmarkStart w:id="33" w:name="Par512"/>
      <w:bookmarkEnd w:id="33"/>
      <w:r w:rsidR="009C2A80">
        <w:t>задание №1: проверка умений управлять транспортным средством на закрытой площадке (автодроме)</w:t>
      </w:r>
    </w:p>
    <w:p w:rsidR="00F525FC" w:rsidRDefault="00F525FC" w:rsidP="00F525FC">
      <w:pPr>
        <w:pStyle w:val="ConsPlusNormal"/>
        <w:ind w:firstLine="540"/>
        <w:jc w:val="both"/>
      </w:pPr>
    </w:p>
    <w:p w:rsidR="00C629EC" w:rsidRDefault="00C629EC" w:rsidP="00C629EC">
      <w:pPr>
        <w:pStyle w:val="ConsPlusNormal"/>
        <w:jc w:val="center"/>
        <w:outlineLvl w:val="1"/>
      </w:pPr>
      <w:bookmarkStart w:id="34" w:name="Par538"/>
      <w:bookmarkEnd w:id="34"/>
      <w:r>
        <w:t>IV. ПЛАНИРУЕМЫЕ РЕЗУЛЬТАТЫ ОСВОЕНИЯ ПРОГРАММЫ</w:t>
      </w:r>
    </w:p>
    <w:p w:rsidR="00C629EC" w:rsidRDefault="00C629EC" w:rsidP="00C629EC">
      <w:pPr>
        <w:pStyle w:val="ConsPlusNormal"/>
        <w:ind w:firstLine="540"/>
        <w:jc w:val="both"/>
      </w:pPr>
    </w:p>
    <w:p w:rsidR="00C629EC" w:rsidRDefault="00C629EC" w:rsidP="00C629EC">
      <w:pPr>
        <w:pStyle w:val="ConsPlusNormal"/>
        <w:ind w:firstLine="540"/>
        <w:jc w:val="both"/>
      </w:pPr>
      <w:r>
        <w:t>В результате освоения Программы обучающиеся должны знать:</w:t>
      </w:r>
    </w:p>
    <w:p w:rsidR="00C629EC" w:rsidRDefault="00C629EC" w:rsidP="00C629EC">
      <w:pPr>
        <w:pStyle w:val="ConsPlusNormal"/>
        <w:ind w:firstLine="540"/>
        <w:jc w:val="both"/>
      </w:pPr>
      <w:r>
        <w:t>Правила дорожного движения, основы законодательства в сфере дорожного движения;</w:t>
      </w:r>
    </w:p>
    <w:p w:rsidR="00C629EC" w:rsidRDefault="00C629EC" w:rsidP="00C629EC">
      <w:pPr>
        <w:pStyle w:val="ConsPlusNormal"/>
        <w:ind w:firstLine="540"/>
        <w:jc w:val="both"/>
      </w:pPr>
      <w:r>
        <w:t>правила обязательного страхования гражданской ответственности владельцев транспортных средств;</w:t>
      </w:r>
    </w:p>
    <w:p w:rsidR="00C629EC" w:rsidRDefault="00C629EC" w:rsidP="00C629EC">
      <w:pPr>
        <w:pStyle w:val="ConsPlusNormal"/>
        <w:ind w:firstLine="540"/>
        <w:jc w:val="both"/>
      </w:pPr>
      <w:r>
        <w:t>основы безопасного управления транспортными средствами;</w:t>
      </w:r>
    </w:p>
    <w:p w:rsidR="00C629EC" w:rsidRDefault="00C629EC" w:rsidP="00C629EC">
      <w:pPr>
        <w:pStyle w:val="ConsPlusNormal"/>
        <w:ind w:firstLine="540"/>
        <w:jc w:val="both"/>
      </w:pPr>
      <w:r>
        <w:t xml:space="preserve">цели и задачи управления системами "водитель - автомобиль - дорога" и "водитель - </w:t>
      </w:r>
      <w:r>
        <w:lastRenderedPageBreak/>
        <w:t>автомобиль";</w:t>
      </w:r>
    </w:p>
    <w:p w:rsidR="00C629EC" w:rsidRDefault="00C629EC" w:rsidP="00C629EC">
      <w:pPr>
        <w:pStyle w:val="ConsPlusNormal"/>
        <w:ind w:firstLine="540"/>
        <w:jc w:val="both"/>
      </w:pPr>
      <w:r>
        <w:t>особенности наблюдения за дорожной обстановкой;</w:t>
      </w:r>
    </w:p>
    <w:p w:rsidR="00C629EC" w:rsidRDefault="00C629EC" w:rsidP="00C629EC">
      <w:pPr>
        <w:pStyle w:val="ConsPlusNormal"/>
        <w:ind w:firstLine="540"/>
        <w:jc w:val="both"/>
      </w:pPr>
      <w:r>
        <w:t>способы контроля безопасной дистанции и бокового интервала;</w:t>
      </w:r>
    </w:p>
    <w:p w:rsidR="00C629EC" w:rsidRDefault="00C629EC" w:rsidP="00C629EC">
      <w:pPr>
        <w:pStyle w:val="ConsPlusNormal"/>
        <w:ind w:firstLine="540"/>
        <w:jc w:val="both"/>
      </w:pPr>
      <w:r>
        <w:t>порядок вызова аварийных и спасательных служб;</w:t>
      </w:r>
    </w:p>
    <w:p w:rsidR="00C629EC" w:rsidRDefault="00C629EC" w:rsidP="00C629EC">
      <w:pPr>
        <w:pStyle w:val="ConsPlusNormal"/>
        <w:ind w:firstLine="540"/>
        <w:jc w:val="both"/>
      </w:pPr>
      <w:r>
        <w:t>основы обеспечения безопасности наиболее уязвимых участников дорожного движения: пешеходов, велосипедистов;</w:t>
      </w:r>
    </w:p>
    <w:p w:rsidR="00C629EC" w:rsidRDefault="00C629EC" w:rsidP="00C629EC">
      <w:pPr>
        <w:pStyle w:val="ConsPlusNormal"/>
        <w:ind w:firstLine="540"/>
        <w:jc w:val="both"/>
      </w:pPr>
      <w:r>
        <w:t>основы обеспечения детской пассажирской безопасности;</w:t>
      </w:r>
    </w:p>
    <w:p w:rsidR="00C629EC" w:rsidRDefault="00C629EC" w:rsidP="00C629EC">
      <w:pPr>
        <w:pStyle w:val="ConsPlusNormal"/>
        <w:ind w:firstLine="540"/>
        <w:jc w:val="both"/>
      </w:pPr>
      <w:r>
        <w:t>проблемы, связанные с нарушением правил дорожного движения водителями транспортных средств и их последствиями;</w:t>
      </w:r>
    </w:p>
    <w:p w:rsidR="00C629EC" w:rsidRDefault="00C629EC" w:rsidP="00C629EC">
      <w:pPr>
        <w:pStyle w:val="ConsPlusNormal"/>
        <w:ind w:firstLine="540"/>
        <w:jc w:val="both"/>
      </w:pPr>
      <w:r>
        <w:t>правовые аспекты (права, обязанности и ответственность) оказания первой помощи;</w:t>
      </w:r>
    </w:p>
    <w:p w:rsidR="00C629EC" w:rsidRDefault="00C629EC" w:rsidP="00C629EC">
      <w:pPr>
        <w:pStyle w:val="ConsPlusNormal"/>
        <w:ind w:firstLine="540"/>
        <w:jc w:val="both"/>
      </w:pPr>
      <w:r>
        <w:t>современные рекомендации по оказанию первой помощи;</w:t>
      </w:r>
    </w:p>
    <w:p w:rsidR="00C629EC" w:rsidRDefault="00C629EC" w:rsidP="00C629EC">
      <w:pPr>
        <w:pStyle w:val="ConsPlusNormal"/>
        <w:ind w:firstLine="540"/>
        <w:jc w:val="both"/>
      </w:pPr>
      <w:r>
        <w:t>методики и последовательность действий по оказанию первой помощи;</w:t>
      </w:r>
    </w:p>
    <w:p w:rsidR="00C629EC" w:rsidRDefault="00C629EC" w:rsidP="00C629EC">
      <w:pPr>
        <w:pStyle w:val="ConsPlusNormal"/>
        <w:ind w:firstLine="540"/>
        <w:jc w:val="both"/>
      </w:pPr>
      <w:r>
        <w:t>состав аптечки первой помощи (автомобильной) и правила использования ее компонентов.</w:t>
      </w:r>
    </w:p>
    <w:p w:rsidR="00C629EC" w:rsidRDefault="00C629EC" w:rsidP="00C629EC">
      <w:pPr>
        <w:pStyle w:val="ConsPlusNormal"/>
        <w:ind w:firstLine="540"/>
        <w:jc w:val="both"/>
      </w:pPr>
      <w:r>
        <w:t>В результате освоения Программы обучающиеся должны уметь:</w:t>
      </w:r>
    </w:p>
    <w:p w:rsidR="00C629EC" w:rsidRDefault="00C629EC" w:rsidP="00C629EC">
      <w:pPr>
        <w:pStyle w:val="ConsPlusNormal"/>
        <w:ind w:firstLine="540"/>
        <w:jc w:val="both"/>
      </w:pPr>
      <w:r>
        <w:t>безопасно и эффективно управлять транспортным средством в различных условиях движения;</w:t>
      </w:r>
    </w:p>
    <w:p w:rsidR="00C629EC" w:rsidRDefault="00C629EC" w:rsidP="00C629EC">
      <w:pPr>
        <w:pStyle w:val="ConsPlusNormal"/>
        <w:ind w:firstLine="540"/>
        <w:jc w:val="both"/>
      </w:pPr>
      <w:r>
        <w:t>соблюдать Правила дорожного движения при управлении транспортным средством;</w:t>
      </w:r>
    </w:p>
    <w:p w:rsidR="00C629EC" w:rsidRDefault="00C629EC" w:rsidP="00C629EC">
      <w:pPr>
        <w:pStyle w:val="ConsPlusNormal"/>
        <w:ind w:firstLine="540"/>
        <w:jc w:val="both"/>
      </w:pPr>
      <w:r>
        <w:t>управлять своим эмоциональным состоянием;</w:t>
      </w:r>
    </w:p>
    <w:p w:rsidR="00C629EC" w:rsidRDefault="00C629EC" w:rsidP="00C629EC">
      <w:pPr>
        <w:pStyle w:val="ConsPlusNormal"/>
        <w:ind w:firstLine="540"/>
        <w:jc w:val="both"/>
      </w:pPr>
      <w:r>
        <w:t>конструктивно разрешать противоречия и конфликты, возникающие в дорожном движении;</w:t>
      </w:r>
    </w:p>
    <w:p w:rsidR="00C629EC" w:rsidRDefault="00C629EC" w:rsidP="00C629EC">
      <w:pPr>
        <w:pStyle w:val="ConsPlusNormal"/>
        <w:ind w:firstLine="540"/>
        <w:jc w:val="both"/>
      </w:pPr>
      <w:r>
        <w:t>выполнять ежедневное техническое обслуживание транспортного средства;</w:t>
      </w:r>
    </w:p>
    <w:p w:rsidR="00C629EC" w:rsidRDefault="00C629EC" w:rsidP="00C629EC">
      <w:pPr>
        <w:pStyle w:val="ConsPlusNormal"/>
        <w:ind w:firstLine="540"/>
        <w:jc w:val="both"/>
      </w:pPr>
      <w:r>
        <w:t>устранять мелкие неисправности в процессе эксплуатации транспортного средства;</w:t>
      </w:r>
    </w:p>
    <w:p w:rsidR="00C629EC" w:rsidRDefault="00C629EC" w:rsidP="00C629EC">
      <w:pPr>
        <w:pStyle w:val="ConsPlusNormal"/>
        <w:ind w:firstLine="540"/>
        <w:jc w:val="both"/>
      </w:pPr>
      <w:r>
        <w:t>выбирать безопасные скорость, дистанцию и интервал в различных условиях движения;</w:t>
      </w:r>
    </w:p>
    <w:p w:rsidR="00C629EC" w:rsidRDefault="00C629EC" w:rsidP="00C629EC">
      <w:pPr>
        <w:pStyle w:val="ConsPlusNormal"/>
        <w:ind w:firstLine="540"/>
        <w:jc w:val="both"/>
      </w:pPr>
      <w: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C629EC" w:rsidRDefault="00C629EC" w:rsidP="00C629EC">
      <w:pPr>
        <w:pStyle w:val="ConsPlusNormal"/>
        <w:ind w:firstLine="540"/>
        <w:jc w:val="both"/>
      </w:pPr>
      <w:r>
        <w:t>использовать зеркала заднего вида при маневрировании;</w:t>
      </w:r>
    </w:p>
    <w:p w:rsidR="00C629EC" w:rsidRDefault="00C629EC" w:rsidP="00C629EC">
      <w:pPr>
        <w:pStyle w:val="ConsPlusNormal"/>
        <w:ind w:firstLine="540"/>
        <w:jc w:val="both"/>
      </w:pPr>
      <w:r>
        <w:t>прогнозировать и предотвращать возникновение опасных дорожно-транспортных ситуаций в процессе управления транспортным средством;</w:t>
      </w:r>
    </w:p>
    <w:p w:rsidR="00C629EC" w:rsidRDefault="00C629EC" w:rsidP="00C629EC">
      <w:pPr>
        <w:pStyle w:val="ConsPlusNormal"/>
        <w:ind w:firstLine="540"/>
        <w:jc w:val="both"/>
      </w:pPr>
      <w:r>
        <w:t>своевременно принимать правильные решения и уверенно действовать в сложных и опасных дорожных ситуациях;</w:t>
      </w:r>
    </w:p>
    <w:p w:rsidR="00C629EC" w:rsidRDefault="00C629EC" w:rsidP="00C629EC">
      <w:pPr>
        <w:pStyle w:val="ConsPlusNormal"/>
        <w:ind w:firstLine="540"/>
        <w:jc w:val="both"/>
      </w:pPr>
      <w:r>
        <w:t>выполнять мероприятия по оказанию первой помощи пострадавшим в дорожно-транспортном происшествии;</w:t>
      </w:r>
    </w:p>
    <w:p w:rsidR="00C629EC" w:rsidRDefault="00C629EC" w:rsidP="00C629EC">
      <w:pPr>
        <w:pStyle w:val="ConsPlusNormal"/>
        <w:ind w:firstLine="540"/>
        <w:jc w:val="both"/>
      </w:pPr>
      <w:r>
        <w:t>совершенствовать свои навыки управления транспортным средством.</w:t>
      </w:r>
    </w:p>
    <w:p w:rsidR="00C629EC" w:rsidRDefault="00C629EC" w:rsidP="00C629EC">
      <w:pPr>
        <w:pStyle w:val="ConsPlusNormal"/>
        <w:ind w:firstLine="540"/>
        <w:jc w:val="both"/>
      </w:pPr>
    </w:p>
    <w:p w:rsidR="00C629EC" w:rsidRDefault="00C629EC" w:rsidP="00C629EC">
      <w:pPr>
        <w:pStyle w:val="ConsPlusNormal"/>
        <w:jc w:val="center"/>
        <w:outlineLvl w:val="1"/>
      </w:pPr>
      <w:bookmarkStart w:id="35" w:name="Par570"/>
      <w:bookmarkEnd w:id="35"/>
      <w:r>
        <w:t>V. УСЛОВИЯ РЕАЛИЗАЦИИ ПРОГРАММЫ</w:t>
      </w:r>
    </w:p>
    <w:p w:rsidR="00C629EC" w:rsidRDefault="00C629EC" w:rsidP="00C629EC">
      <w:pPr>
        <w:pStyle w:val="ConsPlusNormal"/>
        <w:ind w:firstLine="540"/>
        <w:jc w:val="both"/>
      </w:pPr>
    </w:p>
    <w:p w:rsidR="00C629EC" w:rsidRDefault="00C629EC" w:rsidP="00C629EC">
      <w:pPr>
        <w:pStyle w:val="ConsPlusNormal"/>
        <w:ind w:firstLine="540"/>
        <w:jc w:val="both"/>
      </w:pPr>
      <w:r>
        <w:t>5.1. 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629EC" w:rsidRDefault="00C629EC" w:rsidP="00C629EC">
      <w:pPr>
        <w:pStyle w:val="ConsPlusNormal"/>
        <w:ind w:firstLine="540"/>
        <w:jc w:val="both"/>
      </w:pPr>
      <w: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C629EC" w:rsidRDefault="00C629EC" w:rsidP="00C629EC">
      <w:pPr>
        <w:pStyle w:val="ConsPlusNormal"/>
        <w:ind w:firstLine="540"/>
        <w:jc w:val="both"/>
      </w:pPr>
      <w:r>
        <w:t>Наполняемость учебной группы не должна превышать 30 человек.</w:t>
      </w:r>
    </w:p>
    <w:p w:rsidR="00C629EC" w:rsidRDefault="00C629EC" w:rsidP="00C629EC">
      <w:pPr>
        <w:pStyle w:val="ConsPlusNormal"/>
        <w:ind w:firstLine="540"/>
        <w:jc w:val="both"/>
      </w:pPr>
      <w: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C629EC" w:rsidRDefault="00C629EC" w:rsidP="00C629EC">
      <w:pPr>
        <w:pStyle w:val="ConsPlusNormal"/>
        <w:ind w:firstLine="540"/>
        <w:jc w:val="both"/>
      </w:pPr>
      <w:r>
        <w:t>Расчетная формула для определения общего числа учебных кабинетов для теоретического обучения:</w:t>
      </w:r>
    </w:p>
    <w:p w:rsidR="00C629EC" w:rsidRDefault="00C629EC" w:rsidP="00C629EC">
      <w:pPr>
        <w:pStyle w:val="ConsPlusNormal"/>
        <w:ind w:firstLine="540"/>
        <w:jc w:val="both"/>
      </w:pPr>
    </w:p>
    <w:p w:rsidR="00C629EC" w:rsidRDefault="00C629EC" w:rsidP="00C629EC">
      <w:pPr>
        <w:pStyle w:val="ConsPlusNormal"/>
        <w:jc w:val="center"/>
      </w:pPr>
      <w:r>
        <w:rPr>
          <w:noProof/>
          <w:position w:val="-28"/>
          <w:lang w:val="en-US" w:eastAsia="en-US"/>
        </w:rPr>
        <w:drawing>
          <wp:inline distT="0" distB="0" distL="0" distR="0">
            <wp:extent cx="1266825" cy="4191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266825" cy="419100"/>
                    </a:xfrm>
                    <a:prstGeom prst="rect">
                      <a:avLst/>
                    </a:prstGeom>
                    <a:noFill/>
                    <a:ln w="9525">
                      <a:noFill/>
                      <a:miter lim="800000"/>
                      <a:headEnd/>
                      <a:tailEnd/>
                    </a:ln>
                  </pic:spPr>
                </pic:pic>
              </a:graphicData>
            </a:graphic>
          </wp:inline>
        </w:drawing>
      </w:r>
      <w:r>
        <w:t>;</w:t>
      </w:r>
    </w:p>
    <w:p w:rsidR="00C629EC" w:rsidRDefault="00C629EC" w:rsidP="00C629EC">
      <w:pPr>
        <w:pStyle w:val="ConsPlusNormal"/>
        <w:ind w:firstLine="540"/>
        <w:jc w:val="both"/>
      </w:pPr>
    </w:p>
    <w:p w:rsidR="00C629EC" w:rsidRDefault="00C629EC" w:rsidP="00C629EC">
      <w:pPr>
        <w:pStyle w:val="ConsPlusNormal"/>
        <w:ind w:firstLine="540"/>
        <w:jc w:val="both"/>
      </w:pPr>
      <w:r>
        <w:t>где П - число необходимых помещений;</w:t>
      </w:r>
    </w:p>
    <w:p w:rsidR="00C629EC" w:rsidRDefault="00C629EC" w:rsidP="00C629EC">
      <w:pPr>
        <w:pStyle w:val="ConsPlusNormal"/>
        <w:ind w:firstLine="540"/>
        <w:jc w:val="both"/>
      </w:pPr>
      <w:r>
        <w:rPr>
          <w:noProof/>
          <w:position w:val="-14"/>
          <w:lang w:val="en-US" w:eastAsia="en-US"/>
        </w:rPr>
        <w:drawing>
          <wp:inline distT="0" distB="0" distL="0" distR="0">
            <wp:extent cx="238125" cy="247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38125" cy="247650"/>
                    </a:xfrm>
                    <a:prstGeom prst="rect">
                      <a:avLst/>
                    </a:prstGeom>
                    <a:noFill/>
                    <a:ln w="9525">
                      <a:noFill/>
                      <a:miter lim="800000"/>
                      <a:headEnd/>
                      <a:tailEnd/>
                    </a:ln>
                  </pic:spPr>
                </pic:pic>
              </a:graphicData>
            </a:graphic>
          </wp:inline>
        </w:drawing>
      </w:r>
      <w:r>
        <w:t xml:space="preserve"> - расчетное учебное время полного курса теоретического обучения на одну группу, в часах;</w:t>
      </w:r>
    </w:p>
    <w:p w:rsidR="00C629EC" w:rsidRDefault="00C629EC" w:rsidP="00C629EC">
      <w:pPr>
        <w:pStyle w:val="ConsPlusNormal"/>
        <w:ind w:firstLine="540"/>
        <w:jc w:val="both"/>
      </w:pPr>
      <w:r>
        <w:t>n - общее число групп;</w:t>
      </w:r>
    </w:p>
    <w:p w:rsidR="00C629EC" w:rsidRDefault="00C629EC" w:rsidP="00C629EC">
      <w:pPr>
        <w:pStyle w:val="ConsPlusNormal"/>
        <w:ind w:firstLine="540"/>
        <w:jc w:val="both"/>
      </w:pPr>
      <w:r>
        <w:t>0,75 - постоянный коэффициент (загрузка учебного кабинета принимается равной 75%);</w:t>
      </w:r>
    </w:p>
    <w:p w:rsidR="00C629EC" w:rsidRDefault="00C629EC" w:rsidP="00C629EC">
      <w:pPr>
        <w:pStyle w:val="ConsPlusNormal"/>
        <w:ind w:firstLine="540"/>
        <w:jc w:val="both"/>
      </w:pPr>
      <w:r>
        <w:rPr>
          <w:noProof/>
          <w:position w:val="-12"/>
          <w:lang w:val="en-US" w:eastAsia="en-US"/>
        </w:rPr>
        <w:drawing>
          <wp:inline distT="0" distB="0" distL="0" distR="0">
            <wp:extent cx="30480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04800" cy="238125"/>
                    </a:xfrm>
                    <a:prstGeom prst="rect">
                      <a:avLst/>
                    </a:prstGeom>
                    <a:noFill/>
                    <a:ln w="9525">
                      <a:noFill/>
                      <a:miter lim="800000"/>
                      <a:headEnd/>
                      <a:tailEnd/>
                    </a:ln>
                  </pic:spPr>
                </pic:pic>
              </a:graphicData>
            </a:graphic>
          </wp:inline>
        </w:drawing>
      </w:r>
      <w:r>
        <w:t xml:space="preserve"> _ фонд времени использования помещения в часах.</w:t>
      </w:r>
    </w:p>
    <w:p w:rsidR="00C629EC" w:rsidRDefault="00C629EC" w:rsidP="00C629EC">
      <w:pPr>
        <w:pStyle w:val="ConsPlusNormal"/>
        <w:ind w:firstLine="540"/>
        <w:jc w:val="both"/>
      </w:pPr>
      <w:r>
        <w:t xml:space="preserve">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w:t>
      </w:r>
      <w:r>
        <w:lastRenderedPageBreak/>
        <w:t>обучения вождению.</w:t>
      </w:r>
    </w:p>
    <w:p w:rsidR="00C629EC" w:rsidRDefault="00C629EC" w:rsidP="00C629EC">
      <w:pPr>
        <w:pStyle w:val="ConsPlusNormal"/>
        <w:ind w:firstLine="540"/>
        <w:jc w:val="both"/>
      </w:pPr>
      <w:r>
        <w:t>Обучение вождению состоит из первоначально</w:t>
      </w:r>
      <w:r w:rsidR="00262364">
        <w:t>го обучения вождению на закрытой площадке</w:t>
      </w:r>
      <w:r>
        <w:t>.</w:t>
      </w:r>
    </w:p>
    <w:p w:rsidR="00C629EC" w:rsidRDefault="00C629EC" w:rsidP="00C629EC">
      <w:pPr>
        <w:pStyle w:val="ConsPlusNormal"/>
        <w:ind w:firstLine="540"/>
        <w:jc w:val="both"/>
      </w:pPr>
      <w: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C629EC" w:rsidRDefault="00C629EC" w:rsidP="00C629EC">
      <w:pPr>
        <w:pStyle w:val="ConsPlusNormal"/>
        <w:ind w:firstLine="540"/>
        <w:jc w:val="both"/>
      </w:pPr>
      <w:r>
        <w:t xml:space="preserve">Транспортное средство, используемое для обучения вождению, должно соответствовать материально-техническим условиям, предусмотренным </w:t>
      </w:r>
      <w:hyperlink w:anchor="Par597" w:tooltip="Ссылка на текущий документ" w:history="1">
        <w:r>
          <w:rPr>
            <w:color w:val="0000FF"/>
          </w:rPr>
          <w:t>пунктом 5.4</w:t>
        </w:r>
      </w:hyperlink>
      <w:r>
        <w:t xml:space="preserve"> Программы.</w:t>
      </w:r>
    </w:p>
    <w:p w:rsidR="00C629EC" w:rsidRDefault="00C629EC" w:rsidP="00C629EC">
      <w:pPr>
        <w:pStyle w:val="ConsPlusNormal"/>
        <w:ind w:firstLine="540"/>
        <w:jc w:val="both"/>
      </w:pPr>
      <w:r>
        <w:t>5.2. 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C629EC" w:rsidRDefault="00C629EC" w:rsidP="00C629EC">
      <w:pPr>
        <w:pStyle w:val="ConsPlusNormal"/>
        <w:ind w:firstLine="540"/>
        <w:jc w:val="both"/>
      </w:pPr>
      <w:r>
        <w:t>5.3. Информационно-методические условия реализации Программы:</w:t>
      </w:r>
    </w:p>
    <w:p w:rsidR="00C629EC" w:rsidRDefault="00C629EC" w:rsidP="00C629EC">
      <w:pPr>
        <w:pStyle w:val="ConsPlusNormal"/>
        <w:ind w:firstLine="540"/>
        <w:jc w:val="both"/>
      </w:pPr>
      <w:r>
        <w:t>учебный план;</w:t>
      </w:r>
    </w:p>
    <w:p w:rsidR="00C629EC" w:rsidRDefault="00C629EC" w:rsidP="00C629EC">
      <w:pPr>
        <w:pStyle w:val="ConsPlusNormal"/>
        <w:ind w:firstLine="540"/>
        <w:jc w:val="both"/>
      </w:pPr>
      <w:r>
        <w:t>календарный учебный график;</w:t>
      </w:r>
    </w:p>
    <w:p w:rsidR="00C629EC" w:rsidRDefault="00C629EC" w:rsidP="00C629EC">
      <w:pPr>
        <w:pStyle w:val="ConsPlusNormal"/>
        <w:ind w:firstLine="540"/>
        <w:jc w:val="both"/>
      </w:pPr>
      <w:r>
        <w:t>рабочие программы учебных предметов;</w:t>
      </w:r>
    </w:p>
    <w:p w:rsidR="00C629EC" w:rsidRDefault="00C629EC" w:rsidP="00C629EC">
      <w:pPr>
        <w:pStyle w:val="ConsPlusNormal"/>
        <w:ind w:firstLine="540"/>
        <w:jc w:val="both"/>
      </w:pPr>
      <w:r>
        <w:t>методические материалы и разработки;</w:t>
      </w:r>
    </w:p>
    <w:p w:rsidR="00C629EC" w:rsidRDefault="00C629EC" w:rsidP="00C629EC">
      <w:pPr>
        <w:pStyle w:val="ConsPlusNormal"/>
        <w:ind w:firstLine="540"/>
        <w:jc w:val="both"/>
      </w:pPr>
      <w:r>
        <w:t>расписание занятий.</w:t>
      </w:r>
    </w:p>
    <w:p w:rsidR="00C629EC" w:rsidRDefault="00C629EC" w:rsidP="00C629EC">
      <w:pPr>
        <w:pStyle w:val="ConsPlusNormal"/>
        <w:ind w:firstLine="540"/>
        <w:jc w:val="both"/>
      </w:pPr>
      <w:bookmarkStart w:id="36" w:name="Par597"/>
      <w:bookmarkEnd w:id="36"/>
      <w:r>
        <w:t>5.4. Материально-технические условия реализации Программы.</w:t>
      </w:r>
    </w:p>
    <w:p w:rsidR="00C629EC" w:rsidRDefault="00C629EC" w:rsidP="00C629EC">
      <w:pPr>
        <w:pStyle w:val="ConsPlusNormal"/>
        <w:ind w:firstLine="540"/>
        <w:jc w:val="both"/>
      </w:pPr>
      <w:r>
        <w:t>Учебные транспортные средства категории "A" должны быть представлены механическими транспортными средствами, зарегистрированными в установленном порядке.</w:t>
      </w:r>
    </w:p>
    <w:p w:rsidR="00C629EC" w:rsidRDefault="00C629EC" w:rsidP="00C629EC">
      <w:pPr>
        <w:pStyle w:val="ConsPlusNormal"/>
        <w:ind w:firstLine="540"/>
        <w:jc w:val="both"/>
      </w:pPr>
      <w:r>
        <w:t>Расчет количества необходимых механических транспортных средств осуществляется по формуле:</w:t>
      </w:r>
    </w:p>
    <w:p w:rsidR="00C629EC" w:rsidRDefault="00C629EC" w:rsidP="00C629EC">
      <w:pPr>
        <w:pStyle w:val="ConsPlusNormal"/>
        <w:ind w:firstLine="540"/>
        <w:jc w:val="both"/>
      </w:pPr>
    </w:p>
    <w:p w:rsidR="00C629EC" w:rsidRDefault="00C629EC" w:rsidP="00C629EC">
      <w:pPr>
        <w:pStyle w:val="ConsPlusNormal"/>
        <w:jc w:val="center"/>
      </w:pPr>
      <w:r>
        <w:rPr>
          <w:noProof/>
          <w:position w:val="-28"/>
          <w:lang w:val="en-US" w:eastAsia="en-US"/>
        </w:rPr>
        <w:drawing>
          <wp:inline distT="0" distB="0" distL="0" distR="0">
            <wp:extent cx="1628775" cy="4191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628775" cy="419100"/>
                    </a:xfrm>
                    <a:prstGeom prst="rect">
                      <a:avLst/>
                    </a:prstGeom>
                    <a:noFill/>
                    <a:ln w="9525">
                      <a:noFill/>
                      <a:miter lim="800000"/>
                      <a:headEnd/>
                      <a:tailEnd/>
                    </a:ln>
                  </pic:spPr>
                </pic:pic>
              </a:graphicData>
            </a:graphic>
          </wp:inline>
        </w:drawing>
      </w:r>
      <w:r>
        <w:t>,</w:t>
      </w:r>
    </w:p>
    <w:p w:rsidR="00C629EC" w:rsidRDefault="00C629EC" w:rsidP="00C629EC">
      <w:pPr>
        <w:pStyle w:val="ConsPlusNormal"/>
        <w:ind w:firstLine="540"/>
        <w:jc w:val="both"/>
      </w:pPr>
    </w:p>
    <w:p w:rsidR="00C629EC" w:rsidRDefault="00C629EC" w:rsidP="00C629EC">
      <w:pPr>
        <w:pStyle w:val="ConsPlusNormal"/>
        <w:ind w:firstLine="540"/>
        <w:jc w:val="both"/>
      </w:pPr>
      <w:r>
        <w:t>где Nтс - количество автотранспортных средств;</w:t>
      </w:r>
    </w:p>
    <w:p w:rsidR="00C629EC" w:rsidRDefault="00C629EC" w:rsidP="00C629EC">
      <w:pPr>
        <w:pStyle w:val="ConsPlusNormal"/>
        <w:ind w:firstLine="540"/>
        <w:jc w:val="both"/>
      </w:pPr>
      <w:r>
        <w:t>T - количество часов вождения в соответствии с учебным планом;</w:t>
      </w:r>
    </w:p>
    <w:p w:rsidR="00C629EC" w:rsidRDefault="00C629EC" w:rsidP="00C629EC">
      <w:pPr>
        <w:pStyle w:val="ConsPlusNormal"/>
        <w:ind w:firstLine="540"/>
        <w:jc w:val="both"/>
      </w:pPr>
      <w:r>
        <w:t>К - количество обучающихся в год;</w:t>
      </w:r>
    </w:p>
    <w:p w:rsidR="00C629EC" w:rsidRDefault="00C629EC" w:rsidP="00C629EC">
      <w:pPr>
        <w:pStyle w:val="ConsPlusNormal"/>
        <w:ind w:firstLine="540"/>
        <w:jc w:val="both"/>
      </w:pPr>
      <w: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C629EC" w:rsidRDefault="00C629EC" w:rsidP="00C629EC">
      <w:pPr>
        <w:pStyle w:val="ConsPlusNormal"/>
        <w:ind w:firstLine="540"/>
        <w:jc w:val="both"/>
      </w:pPr>
      <w:r>
        <w:t>24,5 - среднее количество рабочих дней в месяц;</w:t>
      </w:r>
    </w:p>
    <w:p w:rsidR="00C629EC" w:rsidRDefault="00C629EC" w:rsidP="00C629EC">
      <w:pPr>
        <w:pStyle w:val="ConsPlusNormal"/>
        <w:ind w:firstLine="540"/>
        <w:jc w:val="both"/>
      </w:pPr>
      <w:r>
        <w:t>12 - количество рабочих месяцев в году;</w:t>
      </w:r>
    </w:p>
    <w:p w:rsidR="00C629EC" w:rsidRDefault="00C629EC" w:rsidP="00C629EC">
      <w:pPr>
        <w:pStyle w:val="ConsPlusNormal"/>
        <w:ind w:firstLine="540"/>
        <w:jc w:val="both"/>
      </w:pPr>
      <w:r>
        <w:t>1 - количество резервных учебных транспортных средств.</w:t>
      </w:r>
    </w:p>
    <w:p w:rsidR="00C629EC" w:rsidRDefault="00C629EC" w:rsidP="00C629EC">
      <w:pPr>
        <w:pStyle w:val="ConsPlusNormal"/>
        <w:jc w:val="center"/>
      </w:pPr>
    </w:p>
    <w:p w:rsidR="00C629EC" w:rsidRDefault="00C629EC" w:rsidP="00C629EC">
      <w:pPr>
        <w:pStyle w:val="ConsPlusNormal"/>
        <w:jc w:val="center"/>
        <w:outlineLvl w:val="2"/>
      </w:pPr>
      <w:bookmarkStart w:id="37" w:name="Par615"/>
      <w:bookmarkEnd w:id="37"/>
      <w:r>
        <w:t>Перечень учебного оборудования</w:t>
      </w:r>
    </w:p>
    <w:p w:rsidR="00C629EC" w:rsidRDefault="00C629EC" w:rsidP="00C629EC">
      <w:pPr>
        <w:pStyle w:val="ConsPlusNormal"/>
        <w:jc w:val="center"/>
      </w:pPr>
    </w:p>
    <w:p w:rsidR="00C629EC" w:rsidRDefault="00C629EC" w:rsidP="00C629EC">
      <w:pPr>
        <w:pStyle w:val="ConsPlusNormal"/>
        <w:jc w:val="right"/>
      </w:pPr>
      <w:r>
        <w:t>Таблица 10</w:t>
      </w:r>
    </w:p>
    <w:p w:rsidR="00C629EC" w:rsidRDefault="00C629EC" w:rsidP="00C629EC">
      <w:pPr>
        <w:pStyle w:val="ConsPlusNormal"/>
        <w:ind w:firstLine="540"/>
        <w:jc w:val="both"/>
      </w:pPr>
    </w:p>
    <w:tbl>
      <w:tblPr>
        <w:tblW w:w="9639" w:type="dxa"/>
        <w:tblInd w:w="102" w:type="dxa"/>
        <w:tblLayout w:type="fixed"/>
        <w:tblCellMar>
          <w:top w:w="102" w:type="dxa"/>
          <w:left w:w="62" w:type="dxa"/>
          <w:bottom w:w="102" w:type="dxa"/>
          <w:right w:w="62" w:type="dxa"/>
        </w:tblCellMar>
        <w:tblLook w:val="0000"/>
      </w:tblPr>
      <w:tblGrid>
        <w:gridCol w:w="6726"/>
        <w:gridCol w:w="1454"/>
        <w:gridCol w:w="1459"/>
      </w:tblGrid>
      <w:tr w:rsidR="00C629EC" w:rsidTr="00F525FC">
        <w:tc>
          <w:tcPr>
            <w:tcW w:w="67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Наименование учебного оборудования</w:t>
            </w:r>
          </w:p>
        </w:tc>
        <w:tc>
          <w:tcPr>
            <w:tcW w:w="1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Единица измерения</w:t>
            </w:r>
          </w:p>
        </w:tc>
        <w:tc>
          <w:tcPr>
            <w:tcW w:w="14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Количество</w:t>
            </w:r>
          </w:p>
        </w:tc>
      </w:tr>
      <w:tr w:rsidR="00C629EC" w:rsidTr="00F525FC">
        <w:tc>
          <w:tcPr>
            <w:tcW w:w="6726" w:type="dxa"/>
            <w:tcBorders>
              <w:top w:val="single" w:sz="4" w:space="0" w:color="auto"/>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outlineLvl w:val="3"/>
            </w:pPr>
            <w:bookmarkStart w:id="38" w:name="Par622"/>
            <w:bookmarkEnd w:id="38"/>
            <w:r>
              <w:t>Оборудование и технические средства обучения</w:t>
            </w:r>
          </w:p>
        </w:tc>
        <w:tc>
          <w:tcPr>
            <w:tcW w:w="1454" w:type="dxa"/>
            <w:tcBorders>
              <w:top w:val="single" w:sz="4" w:space="0" w:color="auto"/>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p>
        </w:tc>
        <w:tc>
          <w:tcPr>
            <w:tcW w:w="1459" w:type="dxa"/>
            <w:tcBorders>
              <w:top w:val="single" w:sz="4" w:space="0" w:color="auto"/>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Компьютер с соответствующим программным обеспечением</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Мультимедийный проектор</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Экран (монитор, электронная доска)</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F525FC">
            <w:pPr>
              <w:pStyle w:val="ConsPlusNormal"/>
            </w:pPr>
            <w:r>
              <w:t xml:space="preserve">Магнитная доска со схемой населенного пункта </w:t>
            </w:r>
            <w:r w:rsidR="00F525FC">
              <w:rPr>
                <w:rStyle w:val="a7"/>
              </w:rPr>
              <w:footnoteReference w:id="6"/>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F525FC">
            <w:pPr>
              <w:pStyle w:val="ConsPlusNormal"/>
              <w:jc w:val="center"/>
              <w:outlineLvl w:val="3"/>
            </w:pPr>
            <w:bookmarkStart w:id="39" w:name="Par640"/>
            <w:bookmarkEnd w:id="39"/>
            <w:r>
              <w:t xml:space="preserve">Учебно-наглядные пособия </w:t>
            </w:r>
            <w:r w:rsidR="00F525FC">
              <w:rPr>
                <w:rStyle w:val="a7"/>
              </w:rPr>
              <w:footnoteReference w:id="7"/>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outlineLvl w:val="4"/>
            </w:pPr>
            <w:bookmarkStart w:id="40" w:name="Par643"/>
            <w:bookmarkEnd w:id="40"/>
            <w:r>
              <w:t>Основы законодательства в сфере дорожного движения</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lastRenderedPageBreak/>
              <w:t>Дорожные знаки</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Дорожная разметка</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Опознавательные и регистрационные знаки</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Средства регулирования дорожного движения</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Сигналы регулировщика</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Применение аварийной сигнализации и знака аварийной остановки</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Начало движения, маневрирование. Способы разворота</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Расположение транспортных средств на проезжей части</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Скорость движения</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Обгон, опережение, встречный разъезд</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Остановка и стоянка</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Проезд перекрестков</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Проезд пешеходных переходов и мест остановок маршрутных транспортных средств</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Движение через железнодорожные пути</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Движение по автомагистралям</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Движение в жилых зонах</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Перевозка пассажиров на заднем сиденье мотоцикла и в боковом прицепе</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Неисправности и условия, при которых запрещается эксплуатация транспортных средств</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Ответственность за правонарушения в области дорожного движения</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Страхование автогражданской ответственности</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Последовательность действий при ДТП</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outlineLvl w:val="4"/>
            </w:pPr>
            <w:bookmarkStart w:id="41" w:name="Par709"/>
            <w:bookmarkEnd w:id="41"/>
            <w:r>
              <w:t>Психофизиологические основы деятельности водителя</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Психофизиологические особенности деятельности водителя</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Воздействие на поведение водителя психотропных, наркотических веществ, алкоголя и медицинских препаратов</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Конфликтные ситуации в дорожном движении</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Факторы риска при вождении транспортного средства</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outlineLvl w:val="4"/>
            </w:pPr>
            <w:bookmarkStart w:id="42" w:name="Par724"/>
            <w:bookmarkEnd w:id="42"/>
            <w:r>
              <w:t>Основы управления транспортными средствами</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Сложные дорожные условия</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Виды и причины ДТП</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Типичные опасные ситуации</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Сложные метеоусловия</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Движение в темное время суток</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Посадка водителя за рулем. Экипировка водителя</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Способы торможения</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lastRenderedPageBreak/>
              <w:t>Тормозной и остановочный путь</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Действия водителя в критических ситуациях</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Силы, действующие на транспортное средство</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Управление мотоциклом в нештатных ситуациях</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Профессиональная надежность водителя</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Дистанция и боковой интервал. Организация наблюдения в процессе управления транспортным средством</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Влияние дорожных условий на безопасность движения</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Безопасное прохождение поворотов</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Безопасность пассажиров транспортных средств</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Безопасность пешеходов и велосипедистов</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Типичные ошибки пешеходов</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Типовые примеры допускаемых нарушений ПДД</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outlineLvl w:val="4"/>
            </w:pPr>
            <w:bookmarkStart w:id="43" w:name="Par784"/>
            <w:bookmarkEnd w:id="43"/>
            <w:r>
              <w:t>Устройство и техническое обслуживание транспортных средств категории "A" как объектов управления</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Классификация мотоциклов</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Общее устройство мотоцикла</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Общее устройство и принцип работы двухтактного двигателя внутреннего сгорания</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Общее устройство и принцип работы четырехтактного двигателя внутреннего сгорания</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Горюче-смазочные материалы и специальные жидкости</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Схемы трансмиссии мотоциклов с различными типами приводов</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Общее устройство первичной (моторной) передачи</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Общее устройство и принцип работы сцепления</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Устройство механического и гидравлического привода выключения сцепления</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Общее устройство и принцип работы механической коробки передач</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Общее устройство и принцип работы автоматизированной и бесступенчатой коробки передач</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Устройство и принцип работы пускового механизма с механическим приводом (кик-стартера)</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Вторичная (задняя) цепная и ременная передачи</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Карданная передача, главная передача (редуктор)</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Общее устройство рамы мотоцикла, рамы и кузова бокового прицепа</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Передняя и задняя подвески мотоцикла</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Виды мотоциклетных колес. Конструкции и маркировка мотоциклетных шин</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Общее устройство и принцип работы тормозных систем</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Антиблокировочная система тормозов (АБС)</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lastRenderedPageBreak/>
              <w:t>Общее устройство и маркировка аккумуляторных батарей</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Общее устройство и принцип работы генератора</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Общее устройство и принцип работы стартера</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Общее устройство и принцип работы бесконтактной и микропроцессорной систем зажигания</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Общее устройство и принцип работы внешних световых приборов и звуковых сигналов</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Контрольный осмотр и ежедневное техническое обслуживание мотоцикла</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outlineLvl w:val="3"/>
            </w:pPr>
            <w:bookmarkStart w:id="44" w:name="Par862"/>
            <w:bookmarkEnd w:id="44"/>
            <w:r>
              <w:t>Информационные материалы</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outlineLvl w:val="4"/>
            </w:pPr>
            <w:bookmarkStart w:id="45" w:name="Par865"/>
            <w:bookmarkEnd w:id="45"/>
            <w:r>
              <w:t>Информационный стенд</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Закон Российской Федерации от 7 февраля 1992 г. N 2300-1 "О защите прав потребителей"</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Копия лицензии с соответствующим приложением</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A63E84">
            <w:pPr>
              <w:pStyle w:val="ConsPlusNormal"/>
            </w:pPr>
            <w:r>
              <w:t>Программа профессиональной подготовки водителей транспортных средств категории "A"</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Программа профессиональной подготовки водителей транспортных средств категории "A", согласованная с Госавтоинспекцией</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Учебный план</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Календарный учебный график (на каждую учебную группу)</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Расписание занятий (на каждую учебную группу)</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График учебного вождения (на каждую учебную группу)</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Книга жалоб и предложений</w:t>
            </w:r>
          </w:p>
        </w:tc>
        <w:tc>
          <w:tcPr>
            <w:tcW w:w="1454"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w:t>
            </w:r>
          </w:p>
        </w:tc>
        <w:tc>
          <w:tcPr>
            <w:tcW w:w="1459" w:type="dxa"/>
            <w:tcBorders>
              <w:left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F525FC">
        <w:tc>
          <w:tcPr>
            <w:tcW w:w="6726" w:type="dxa"/>
            <w:tcBorders>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Адрес официального сайта в сети "Интернет"</w:t>
            </w:r>
          </w:p>
        </w:tc>
        <w:tc>
          <w:tcPr>
            <w:tcW w:w="1454" w:type="dxa"/>
            <w:tcBorders>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p>
        </w:tc>
        <w:tc>
          <w:tcPr>
            <w:tcW w:w="1459" w:type="dxa"/>
            <w:tcBorders>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p>
        </w:tc>
      </w:tr>
    </w:tbl>
    <w:p w:rsidR="00C629EC" w:rsidRDefault="00C629EC" w:rsidP="00C629EC">
      <w:pPr>
        <w:pStyle w:val="ConsPlusNormal"/>
        <w:ind w:firstLine="540"/>
        <w:jc w:val="both"/>
      </w:pPr>
    </w:p>
    <w:p w:rsidR="00C629EC" w:rsidRDefault="00C629EC" w:rsidP="00C629EC">
      <w:pPr>
        <w:pStyle w:val="ConsPlusNormal"/>
        <w:ind w:firstLine="540"/>
        <w:jc w:val="both"/>
      </w:pPr>
      <w:bookmarkStart w:id="46" w:name="Par902"/>
      <w:bookmarkEnd w:id="46"/>
    </w:p>
    <w:p w:rsidR="00C629EC" w:rsidRDefault="00C629EC" w:rsidP="00C629EC">
      <w:pPr>
        <w:pStyle w:val="ConsPlusNormal"/>
        <w:jc w:val="center"/>
        <w:outlineLvl w:val="2"/>
      </w:pPr>
      <w:bookmarkStart w:id="47" w:name="Par904"/>
      <w:bookmarkEnd w:id="47"/>
      <w:r>
        <w:t>Перечень материалов по предмету "Первая помощь</w:t>
      </w:r>
    </w:p>
    <w:p w:rsidR="00C629EC" w:rsidRDefault="00C629EC" w:rsidP="00C629EC">
      <w:pPr>
        <w:pStyle w:val="ConsPlusNormal"/>
        <w:jc w:val="center"/>
      </w:pPr>
      <w:r>
        <w:t>при дорожно-транспортном происшествии"</w:t>
      </w:r>
    </w:p>
    <w:p w:rsidR="00C629EC" w:rsidRDefault="00C629EC" w:rsidP="00C629EC">
      <w:pPr>
        <w:pStyle w:val="ConsPlusNormal"/>
        <w:jc w:val="center"/>
      </w:pPr>
    </w:p>
    <w:p w:rsidR="00C629EC" w:rsidRDefault="00C629EC" w:rsidP="00C629EC">
      <w:pPr>
        <w:pStyle w:val="ConsPlusNormal"/>
        <w:jc w:val="right"/>
      </w:pPr>
      <w:r>
        <w:t>Таблица 11</w:t>
      </w:r>
    </w:p>
    <w:p w:rsidR="00C629EC" w:rsidRDefault="00C629EC" w:rsidP="00C629EC">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6101"/>
        <w:gridCol w:w="1738"/>
        <w:gridCol w:w="1800"/>
      </w:tblGrid>
      <w:tr w:rsidR="00C629EC" w:rsidTr="008D7EE9">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Наименование учебных материалов</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Единица измерения</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Количество</w:t>
            </w:r>
          </w:p>
        </w:tc>
      </w:tr>
      <w:tr w:rsidR="00C629EC" w:rsidTr="008D7EE9">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outlineLvl w:val="3"/>
            </w:pPr>
            <w:bookmarkStart w:id="48" w:name="Par912"/>
            <w:bookmarkEnd w:id="48"/>
            <w:r>
              <w:t>Оборудование</w:t>
            </w:r>
          </w:p>
        </w:tc>
      </w:tr>
      <w:tr w:rsidR="00C629EC" w:rsidTr="008D7EE9">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8D7EE9">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Тренажер-манекен взрослого пострадавшего (голова, торс) без контролера для отработки приемов сердечно-легочной реанимации</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8D7EE9">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Тренажер-манекен взрослого пострадавшего для отработки приемов удаления инородного тела из верхних дыхательных путей</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8D7EE9">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 xml:space="preserve">Расходный материал для тренажеров (запасные лицевые маски, запасные "дыхательные пути", пленки с клапаном для </w:t>
            </w:r>
            <w:r>
              <w:lastRenderedPageBreak/>
              <w:t>проведения искусственной вентиляции легких)</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lastRenderedPageBreak/>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20</w:t>
            </w:r>
          </w:p>
        </w:tc>
      </w:tr>
      <w:tr w:rsidR="00C629EC" w:rsidTr="008D7EE9">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lastRenderedPageBreak/>
              <w:t>Мотоциклетный шлем</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штук</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8D7EE9">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outlineLvl w:val="3"/>
            </w:pPr>
            <w:bookmarkStart w:id="49" w:name="Par928"/>
            <w:bookmarkEnd w:id="49"/>
            <w:r>
              <w:t>Расходные материалы</w:t>
            </w:r>
          </w:p>
        </w:tc>
      </w:tr>
      <w:tr w:rsidR="00C629EC" w:rsidTr="008D7EE9">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Аптечка первой помощи (автомобильная)</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8</w:t>
            </w:r>
          </w:p>
        </w:tc>
      </w:tr>
      <w:tr w:rsidR="00C629EC" w:rsidTr="008D7EE9">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Табельные средства для оказания первой помощи:</w:t>
            </w:r>
          </w:p>
          <w:p w:rsidR="00C629EC" w:rsidRDefault="00C629EC" w:rsidP="008D7EE9">
            <w:pPr>
              <w:pStyle w:val="ConsPlusNormal"/>
            </w:pPr>
            <w:r>
              <w:t>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w:t>
            </w:r>
          </w:p>
          <w:p w:rsidR="00C629EC" w:rsidRDefault="00C629EC" w:rsidP="008D7EE9">
            <w:pPr>
              <w:pStyle w:val="ConsPlusNormal"/>
            </w:pPr>
            <w:r>
              <w:t>Средства иммобилизации для верхних, нижних конечностей, шейного отдела позвоночника (шины).</w:t>
            </w:r>
          </w:p>
          <w:p w:rsidR="00C629EC" w:rsidRDefault="00C629EC" w:rsidP="008D7EE9">
            <w:pPr>
              <w:pStyle w:val="ConsPlusNormal"/>
            </w:pPr>
            <w:r>
              <w:t>Перевязочные средства (бинты, салфетки, лейкопластырь)</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8D7EE9">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8D7EE9">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F525FC">
            <w:pPr>
              <w:pStyle w:val="ConsPlusNormal"/>
              <w:jc w:val="center"/>
              <w:outlineLvl w:val="3"/>
            </w:pPr>
            <w:bookmarkStart w:id="50" w:name="Par941"/>
            <w:bookmarkEnd w:id="50"/>
            <w:r>
              <w:t xml:space="preserve">Учебно-наглядные пособия </w:t>
            </w:r>
            <w:r w:rsidR="00F525FC">
              <w:rPr>
                <w:rStyle w:val="a7"/>
              </w:rPr>
              <w:footnoteReference w:id="8"/>
            </w:r>
          </w:p>
        </w:tc>
      </w:tr>
      <w:tr w:rsidR="00C629EC" w:rsidTr="008D7EE9">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Учебные пособия по первой помощи пострадавшим в дорожно-транспортных происшествиях для водителей</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18</w:t>
            </w:r>
          </w:p>
        </w:tc>
      </w:tr>
      <w:tr w:rsidR="00C629EC" w:rsidTr="008D7EE9">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Учебные фильмы по первой помощи пострадавшим в дорожно-транспортных происшествиях</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8D7EE9">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8D7EE9">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outlineLvl w:val="3"/>
            </w:pPr>
            <w:bookmarkStart w:id="51" w:name="Par951"/>
            <w:bookmarkEnd w:id="51"/>
            <w:r>
              <w:t>Технические средства обучения</w:t>
            </w:r>
          </w:p>
        </w:tc>
      </w:tr>
      <w:tr w:rsidR="00C629EC" w:rsidTr="008D7EE9">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Компьютер с соответствующим программным обеспечением</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8D7EE9">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Мультимедийный проектор</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r w:rsidR="00C629EC" w:rsidTr="008D7EE9">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pPr>
            <w:r>
              <w:t>Экран (электронная доска)</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29EC" w:rsidRDefault="00C629EC" w:rsidP="008D7EE9">
            <w:pPr>
              <w:pStyle w:val="ConsPlusNormal"/>
              <w:jc w:val="center"/>
            </w:pPr>
            <w:r>
              <w:t>1</w:t>
            </w:r>
          </w:p>
        </w:tc>
      </w:tr>
    </w:tbl>
    <w:p w:rsidR="00C629EC" w:rsidRDefault="00C629EC" w:rsidP="00C629EC">
      <w:pPr>
        <w:pStyle w:val="ConsPlusNormal"/>
        <w:ind w:firstLine="540"/>
        <w:jc w:val="both"/>
      </w:pPr>
    </w:p>
    <w:p w:rsidR="00C629EC" w:rsidRDefault="00C629EC" w:rsidP="00C629EC">
      <w:pPr>
        <w:pStyle w:val="ConsPlusNormal"/>
        <w:ind w:firstLine="540"/>
        <w:jc w:val="both"/>
      </w:pPr>
    </w:p>
    <w:p w:rsidR="00C629EC" w:rsidRDefault="00C629EC" w:rsidP="00C629EC">
      <w:pPr>
        <w:pStyle w:val="ConsPlusNormal"/>
        <w:ind w:firstLine="540"/>
        <w:jc w:val="both"/>
      </w:pPr>
      <w:r>
        <w:t>Участки закрытой площадки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асфальто- или цементобетонное покрытие, обеспечивающее круглогодичное функционирование. Закрытая площадка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C629EC" w:rsidRDefault="00C629EC" w:rsidP="00C629EC">
      <w:pPr>
        <w:pStyle w:val="ConsPlusNormal"/>
        <w:ind w:firstLine="540"/>
        <w:jc w:val="both"/>
      </w:pPr>
      <w:r>
        <w:t>Наклонный участок (эстакада) должен иметь продольный уклон относительно поверхности закрытой площадки в пределах 8 - 16% включительно, использование колейной эстакады не допускается.</w:t>
      </w:r>
    </w:p>
    <w:p w:rsidR="00C629EC" w:rsidRDefault="00C629EC" w:rsidP="00C629EC">
      <w:pPr>
        <w:pStyle w:val="ConsPlusNormal"/>
        <w:ind w:firstLine="540"/>
        <w:jc w:val="both"/>
      </w:pPr>
      <w:r>
        <w:t>Размеры закрытой площадки для первоначального обучения вождению транспортных средств должны составлять не менее 0,24 га.</w:t>
      </w:r>
    </w:p>
    <w:p w:rsidR="00C629EC" w:rsidRDefault="00C629EC" w:rsidP="00505B90">
      <w:pPr>
        <w:pStyle w:val="ConsPlusNormal"/>
        <w:ind w:firstLine="540"/>
        <w:jc w:val="both"/>
      </w:pPr>
      <w: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 а также обеспечения объективности оценки в разных погодных условиях должен быть не ниже 0,4 по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что соответствует влажном</w:t>
      </w:r>
      <w:r w:rsidR="00505B90">
        <w:t xml:space="preserve">у асфальтобетонному покрытию </w:t>
      </w:r>
      <w:r w:rsidR="00505B90">
        <w:rPr>
          <w:rStyle w:val="a7"/>
        </w:rPr>
        <w:footnoteReference w:id="9"/>
      </w:r>
      <w:r w:rsidR="00505B90">
        <w:t>.</w:t>
      </w:r>
    </w:p>
    <w:p w:rsidR="00C629EC" w:rsidRDefault="00C629EC" w:rsidP="00C629EC">
      <w:pPr>
        <w:pStyle w:val="ConsPlusNormal"/>
        <w:ind w:firstLine="540"/>
        <w:jc w:val="both"/>
      </w:pPr>
      <w:r>
        <w:lastRenderedPageBreak/>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не позволяют одновременно разместить на их территории все учебные (контрольные) задания, предусмотренные Программой водителей транспортных средств,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C629EC" w:rsidRDefault="00C629EC" w:rsidP="00C629EC">
      <w:pPr>
        <w:pStyle w:val="ConsPlusNormal"/>
        <w:ind w:firstLine="540"/>
        <w:jc w:val="both"/>
      </w:pPr>
      <w:r>
        <w:t>Поперечный уклон участков закрытой площадки, используемых для выполнения учебных (контрольных) заданий, предусмотренных Программой, должен обеспечивать водоотвод с их поверхности. Продольный уклон закрытой площадки (за исключением наклонного участка (эстакады)) должен быть не более 100%.</w:t>
      </w:r>
    </w:p>
    <w:p w:rsidR="00C629EC" w:rsidRDefault="00C629EC" w:rsidP="00C629EC">
      <w:pPr>
        <w:pStyle w:val="ConsPlusNormal"/>
        <w:ind w:firstLine="540"/>
        <w:jc w:val="both"/>
      </w:pPr>
      <w:r>
        <w:t>В случае проведения обучения в темное время суток освещенность закрытой площадки должна быть не менее 20 лк. Отношение максимальной освещенности к средней должно быть не более 3:1. Показатель ослепленности установок наружного освещения не должен превышать 150.</w:t>
      </w:r>
    </w:p>
    <w:p w:rsidR="00C629EC" w:rsidRDefault="00C629EC" w:rsidP="00C629EC">
      <w:pPr>
        <w:pStyle w:val="ConsPlusNormal"/>
        <w:ind w:firstLine="540"/>
        <w:jc w:val="both"/>
      </w:pPr>
      <w:r>
        <w:t>Условия реализации Программы составляют требования к учебно-материальной базе организации, осуществляющей образовательную деятельность.</w:t>
      </w:r>
    </w:p>
    <w:p w:rsidR="00C629EC" w:rsidRDefault="00C629EC" w:rsidP="00C629EC">
      <w:pPr>
        <w:pStyle w:val="ConsPlusNormal"/>
        <w:ind w:firstLine="540"/>
        <w:jc w:val="both"/>
      </w:pPr>
      <w:r>
        <w:t>Оценка состояния учебно-материальной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C629EC" w:rsidRDefault="00C629EC" w:rsidP="00C629EC">
      <w:pPr>
        <w:pStyle w:val="ConsPlusNormal"/>
        <w:ind w:firstLine="540"/>
        <w:jc w:val="both"/>
      </w:pPr>
    </w:p>
    <w:p w:rsidR="00C629EC" w:rsidRDefault="00C629EC" w:rsidP="00C629EC">
      <w:pPr>
        <w:pStyle w:val="ConsPlusNormal"/>
        <w:jc w:val="center"/>
        <w:outlineLvl w:val="1"/>
      </w:pPr>
      <w:bookmarkStart w:id="52" w:name="Par984"/>
      <w:bookmarkEnd w:id="52"/>
      <w:r>
        <w:t>VI. СИСТЕМА ОЦЕНКИ РЕЗУЛЬТАТОВ ОСВОЕНИЯ ПРОГРАММЫ</w:t>
      </w:r>
    </w:p>
    <w:p w:rsidR="00C629EC" w:rsidRDefault="00C629EC" w:rsidP="00C629EC">
      <w:pPr>
        <w:pStyle w:val="ConsPlusNormal"/>
        <w:jc w:val="center"/>
      </w:pPr>
    </w:p>
    <w:p w:rsidR="00C629EC" w:rsidRDefault="00C629EC" w:rsidP="00C629EC">
      <w:pPr>
        <w:pStyle w:val="ConsPlusNormal"/>
        <w:ind w:firstLine="54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C629EC" w:rsidRDefault="00C629EC" w:rsidP="00C629EC">
      <w:pPr>
        <w:pStyle w:val="ConsPlusNormal"/>
        <w:ind w:firstLine="540"/>
        <w:jc w:val="both"/>
      </w:pPr>
      <w: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C629EC" w:rsidRDefault="00C629EC" w:rsidP="00505B90">
      <w:pPr>
        <w:pStyle w:val="ConsPlusNormal"/>
        <w:ind w:firstLine="540"/>
        <w:jc w:val="both"/>
      </w:pPr>
      <w:r>
        <w:t>К проведению квалификационного экзамена привлекаются представители р</w:t>
      </w:r>
      <w:r w:rsidR="00505B90">
        <w:t>аботодателей, их объединений</w:t>
      </w:r>
      <w:r>
        <w:t>.</w:t>
      </w:r>
      <w:r w:rsidR="00505B90">
        <w:rPr>
          <w:rStyle w:val="a7"/>
        </w:rPr>
        <w:footnoteReference w:id="10"/>
      </w:r>
    </w:p>
    <w:p w:rsidR="00C629EC" w:rsidRDefault="00C629EC" w:rsidP="00C629EC">
      <w:pPr>
        <w:pStyle w:val="ConsPlusNormal"/>
        <w:ind w:firstLine="540"/>
        <w:jc w:val="both"/>
      </w:pPr>
      <w:r>
        <w:t>Проверка теоретических знаний при проведении квалификационного экзамена проводится по предметам:</w:t>
      </w:r>
    </w:p>
    <w:p w:rsidR="00C629EC" w:rsidRDefault="00C629EC" w:rsidP="00C629EC">
      <w:pPr>
        <w:pStyle w:val="ConsPlusNormal"/>
        <w:ind w:firstLine="540"/>
        <w:jc w:val="both"/>
      </w:pPr>
      <w:r>
        <w:t>"Основы законодательства в сфере дорожного движения";</w:t>
      </w:r>
    </w:p>
    <w:p w:rsidR="00C629EC" w:rsidRDefault="00C629EC" w:rsidP="00C629EC">
      <w:pPr>
        <w:pStyle w:val="ConsPlusNormal"/>
        <w:ind w:firstLine="540"/>
        <w:jc w:val="both"/>
      </w:pPr>
      <w:r>
        <w:t>"Устройство и техническое обслуживание транспортных средств категории "A" как объектов управления";</w:t>
      </w:r>
    </w:p>
    <w:p w:rsidR="00C629EC" w:rsidRDefault="00C629EC" w:rsidP="00C629EC">
      <w:pPr>
        <w:pStyle w:val="ConsPlusNormal"/>
        <w:ind w:firstLine="540"/>
        <w:jc w:val="both"/>
      </w:pPr>
      <w:r>
        <w:t>"Основы управления транспортными средствами категории "A".</w:t>
      </w:r>
    </w:p>
    <w:p w:rsidR="00C629EC" w:rsidRDefault="00C629EC" w:rsidP="00C629EC">
      <w:pPr>
        <w:pStyle w:val="ConsPlusNormal"/>
        <w:ind w:firstLine="540"/>
        <w:jc w:val="both"/>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C629EC" w:rsidRDefault="00C629EC" w:rsidP="00C629EC">
      <w:pPr>
        <w:pStyle w:val="ConsPlusNormal"/>
        <w:ind w:firstLine="540"/>
        <w:jc w:val="both"/>
      </w:pPr>
      <w:r>
        <w:t>Практическая квалификационная работа заключается в выполнении заданий по управлению транспортным средством категории "A" на закрытой площадке.</w:t>
      </w:r>
    </w:p>
    <w:p w:rsidR="00C629EC" w:rsidRDefault="00C629EC" w:rsidP="00C629EC">
      <w:pPr>
        <w:pStyle w:val="ConsPlusNormal"/>
        <w:ind w:firstLine="540"/>
        <w:jc w:val="both"/>
      </w:pPr>
      <w:r>
        <w:t>Результаты квалификационного экзамена оформляются протоколом. По результатам квалификационного экзамена выдается свидет</w:t>
      </w:r>
      <w:r w:rsidR="00505B90">
        <w:t>ельство о профессии водителя</w:t>
      </w:r>
      <w:r>
        <w:t>.</w:t>
      </w:r>
      <w:r w:rsidR="00505B90">
        <w:rPr>
          <w:rStyle w:val="a7"/>
        </w:rPr>
        <w:footnoteReference w:id="11"/>
      </w:r>
    </w:p>
    <w:p w:rsidR="00C629EC" w:rsidRDefault="00C629EC" w:rsidP="00C629EC">
      <w:pPr>
        <w:pStyle w:val="ConsPlusNormal"/>
        <w:ind w:firstLine="540"/>
        <w:jc w:val="both"/>
      </w:pPr>
    </w:p>
    <w:p w:rsidR="00C629EC" w:rsidRDefault="00C629EC" w:rsidP="00C629EC">
      <w:pPr>
        <w:pStyle w:val="ConsPlusNormal"/>
        <w:ind w:firstLine="540"/>
        <w:jc w:val="both"/>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C629EC" w:rsidRDefault="00C629EC" w:rsidP="00C629EC">
      <w:pPr>
        <w:pStyle w:val="ConsPlusNormal"/>
        <w:ind w:firstLine="540"/>
        <w:jc w:val="both"/>
      </w:pPr>
      <w: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035B2E" w:rsidRDefault="00035B2E" w:rsidP="00C629EC">
      <w:pPr>
        <w:pStyle w:val="ConsPlusNormal"/>
        <w:ind w:firstLine="540"/>
        <w:jc w:val="both"/>
      </w:pPr>
    </w:p>
    <w:p w:rsidR="00035B2E" w:rsidRDefault="00035B2E" w:rsidP="00C629EC">
      <w:pPr>
        <w:pStyle w:val="ConsPlusNormal"/>
        <w:ind w:firstLine="540"/>
        <w:jc w:val="both"/>
      </w:pPr>
    </w:p>
    <w:p w:rsidR="00035B2E" w:rsidRDefault="00035B2E" w:rsidP="00C629EC">
      <w:pPr>
        <w:pStyle w:val="ConsPlusNormal"/>
        <w:ind w:firstLine="540"/>
        <w:jc w:val="both"/>
      </w:pPr>
    </w:p>
    <w:p w:rsidR="00035B2E" w:rsidRDefault="00035B2E" w:rsidP="00C629EC">
      <w:pPr>
        <w:pStyle w:val="ConsPlusNormal"/>
        <w:ind w:firstLine="540"/>
        <w:jc w:val="both"/>
      </w:pPr>
    </w:p>
    <w:p w:rsidR="00C629EC" w:rsidRDefault="00C629EC" w:rsidP="00C629EC">
      <w:pPr>
        <w:pStyle w:val="ConsPlusNormal"/>
        <w:ind w:firstLine="540"/>
        <w:jc w:val="both"/>
      </w:pPr>
    </w:p>
    <w:p w:rsidR="00C629EC" w:rsidRDefault="00C629EC" w:rsidP="00C629EC">
      <w:pPr>
        <w:pStyle w:val="ConsPlusNormal"/>
        <w:jc w:val="center"/>
        <w:outlineLvl w:val="1"/>
      </w:pPr>
      <w:bookmarkStart w:id="53" w:name="Par1005"/>
      <w:bookmarkEnd w:id="53"/>
      <w:r>
        <w:lastRenderedPageBreak/>
        <w:t>VII. УЧЕБНО-МЕТОДИЧЕСКИЕ МАТЕРИАЛЫ, ОБЕСПЕЧИВАЮЩИЕ</w:t>
      </w:r>
    </w:p>
    <w:p w:rsidR="00C629EC" w:rsidRDefault="00C629EC" w:rsidP="00C629EC">
      <w:pPr>
        <w:pStyle w:val="ConsPlusNormal"/>
        <w:jc w:val="center"/>
      </w:pPr>
      <w:r>
        <w:t>РЕАЛИЗАЦИЮ ПРОГРАММЫ</w:t>
      </w:r>
    </w:p>
    <w:p w:rsidR="00C629EC" w:rsidRDefault="00C629EC" w:rsidP="00C629EC">
      <w:pPr>
        <w:pStyle w:val="ConsPlusNormal"/>
        <w:ind w:firstLine="540"/>
        <w:jc w:val="both"/>
      </w:pPr>
    </w:p>
    <w:p w:rsidR="00C629EC" w:rsidRDefault="00C629EC" w:rsidP="00C629EC">
      <w:pPr>
        <w:pStyle w:val="ConsPlusNormal"/>
        <w:ind w:firstLine="540"/>
        <w:jc w:val="both"/>
      </w:pPr>
      <w:r>
        <w:t>Учебно-методические материалы представлены:</w:t>
      </w:r>
    </w:p>
    <w:p w:rsidR="00C629EC" w:rsidRDefault="00C629EC" w:rsidP="00C629EC">
      <w:pPr>
        <w:pStyle w:val="ConsPlusNormal"/>
        <w:ind w:firstLine="540"/>
        <w:jc w:val="both"/>
      </w:pPr>
      <w:r>
        <w:t>примерной программой профессиональной подготовки водителей транспортных средств категории "A", утвержденной в установленном порядке;</w:t>
      </w:r>
    </w:p>
    <w:p w:rsidR="00C629EC" w:rsidRDefault="00C629EC" w:rsidP="00C629EC">
      <w:pPr>
        <w:pStyle w:val="ConsPlusNormal"/>
        <w:ind w:firstLine="540"/>
        <w:jc w:val="both"/>
      </w:pPr>
      <w:r>
        <w:t>программой профессиональной подготовки водителей транспортных средств категории "A", согласованной с Госавтоинспекцией и утвержденной руководителем организации, осуществляющей образовательную деятельность;</w:t>
      </w:r>
    </w:p>
    <w:p w:rsidR="00C629EC" w:rsidRDefault="00C629EC" w:rsidP="00C629EC">
      <w:pPr>
        <w:pStyle w:val="ConsPlusNormal"/>
        <w:ind w:firstLine="540"/>
        <w:jc w:val="both"/>
      </w:pPr>
      <w: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C629EC" w:rsidRDefault="00C629EC" w:rsidP="00C629EC">
      <w:pPr>
        <w:pStyle w:val="ConsPlusNormal"/>
        <w:ind w:firstLine="540"/>
        <w:jc w:val="both"/>
      </w:pPr>
      <w: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C629EC" w:rsidRDefault="00C629EC" w:rsidP="00C629EC">
      <w:pPr>
        <w:pStyle w:val="ConsPlusNormal"/>
        <w:ind w:firstLine="540"/>
        <w:jc w:val="both"/>
      </w:pPr>
    </w:p>
    <w:p w:rsidR="007A0675" w:rsidRDefault="007A0675"/>
    <w:p w:rsidR="00A63E84" w:rsidRDefault="00A63E84"/>
    <w:p w:rsidR="00A63E84" w:rsidRDefault="00A63E84"/>
    <w:p w:rsidR="00A63E84" w:rsidRDefault="00A63E84"/>
    <w:p w:rsidR="00A63E84" w:rsidRDefault="00A63E84">
      <w:r>
        <w:t xml:space="preserve">Генеральный директор                                                                                                              </w:t>
      </w:r>
      <w:bookmarkStart w:id="54" w:name="_GoBack"/>
      <w:bookmarkEnd w:id="54"/>
      <w:r w:rsidR="00035B2E">
        <w:t>Е.Д. Воронова</w:t>
      </w:r>
    </w:p>
    <w:sectPr w:rsidR="00A63E84" w:rsidSect="00A63E84">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0A1" w:rsidRDefault="006840A1" w:rsidP="00112869">
      <w:pPr>
        <w:spacing w:after="0" w:line="240" w:lineRule="auto"/>
      </w:pPr>
      <w:r>
        <w:separator/>
      </w:r>
    </w:p>
  </w:endnote>
  <w:endnote w:type="continuationSeparator" w:id="1">
    <w:p w:rsidR="006840A1" w:rsidRDefault="006840A1" w:rsidP="00112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837059"/>
      <w:docPartObj>
        <w:docPartGallery w:val="Page Numbers (Bottom of Page)"/>
        <w:docPartUnique/>
      </w:docPartObj>
    </w:sdtPr>
    <w:sdtContent>
      <w:p w:rsidR="009C2A80" w:rsidRDefault="00DF12D0">
        <w:pPr>
          <w:pStyle w:val="aa"/>
          <w:jc w:val="right"/>
        </w:pPr>
        <w:fldSimple w:instr="PAGE   \* MERGEFORMAT">
          <w:r w:rsidR="000A74E1">
            <w:rPr>
              <w:noProof/>
            </w:rPr>
            <w:t>9</w:t>
          </w:r>
        </w:fldSimple>
      </w:p>
    </w:sdtContent>
  </w:sdt>
  <w:p w:rsidR="009C2A80" w:rsidRDefault="009C2A8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0A1" w:rsidRDefault="006840A1" w:rsidP="00112869">
      <w:pPr>
        <w:spacing w:after="0" w:line="240" w:lineRule="auto"/>
      </w:pPr>
      <w:r>
        <w:separator/>
      </w:r>
    </w:p>
  </w:footnote>
  <w:footnote w:type="continuationSeparator" w:id="1">
    <w:p w:rsidR="006840A1" w:rsidRDefault="006840A1" w:rsidP="00112869">
      <w:pPr>
        <w:spacing w:after="0" w:line="240" w:lineRule="auto"/>
      </w:pPr>
      <w:r>
        <w:continuationSeparator/>
      </w:r>
    </w:p>
  </w:footnote>
  <w:footnote w:id="2">
    <w:p w:rsidR="009C2A80" w:rsidRPr="0059166A" w:rsidRDefault="009C2A80" w:rsidP="008D7EE9">
      <w:pPr>
        <w:pStyle w:val="a5"/>
        <w:tabs>
          <w:tab w:val="left" w:pos="904"/>
        </w:tabs>
        <w:rPr>
          <w:sz w:val="16"/>
          <w:szCs w:val="16"/>
        </w:rPr>
      </w:pPr>
      <w:r w:rsidRPr="0059166A">
        <w:rPr>
          <w:rStyle w:val="a7"/>
          <w:sz w:val="16"/>
          <w:szCs w:val="16"/>
        </w:rPr>
        <w:footnoteRef/>
      </w:r>
      <w:r w:rsidRPr="0059166A">
        <w:rPr>
          <w:sz w:val="16"/>
          <w:szCs w:val="16"/>
        </w:rPr>
        <w:t xml:space="preserve"> Зачет проводится в счет учебного времени</w:t>
      </w:r>
      <w:r w:rsidRPr="0059166A">
        <w:rPr>
          <w:sz w:val="16"/>
          <w:szCs w:val="16"/>
        </w:rPr>
        <w:tab/>
      </w:r>
    </w:p>
  </w:footnote>
  <w:footnote w:id="3">
    <w:p w:rsidR="009C2A80" w:rsidRDefault="009C2A80">
      <w:pPr>
        <w:pStyle w:val="a5"/>
      </w:pPr>
      <w:r w:rsidRPr="0059166A">
        <w:rPr>
          <w:rStyle w:val="a7"/>
          <w:sz w:val="16"/>
          <w:szCs w:val="16"/>
        </w:rPr>
        <w:footnoteRef/>
      </w:r>
      <w:r w:rsidRPr="0059166A">
        <w:rPr>
          <w:sz w:val="16"/>
          <w:szCs w:val="16"/>
        </w:rPr>
        <w:t xml:space="preserve">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w:t>
      </w:r>
      <w:r>
        <w:t>.</w:t>
      </w:r>
    </w:p>
  </w:footnote>
  <w:footnote w:id="4">
    <w:p w:rsidR="009C2A80" w:rsidRDefault="009C2A80">
      <w:pPr>
        <w:pStyle w:val="a5"/>
      </w:pPr>
      <w:r>
        <w:rPr>
          <w:rStyle w:val="a7"/>
        </w:rPr>
        <w:footnoteRef/>
      </w:r>
      <w:r w:rsidRPr="0059166A">
        <w:rPr>
          <w:sz w:val="16"/>
          <w:szCs w:val="16"/>
        </w:rPr>
        <w:t>Практические занятия проводятся по темам путем : тестирования, письм</w:t>
      </w:r>
      <w:r>
        <w:rPr>
          <w:sz w:val="16"/>
          <w:szCs w:val="16"/>
        </w:rPr>
        <w:t>енной работы или с помощью технических средств.</w:t>
      </w:r>
    </w:p>
  </w:footnote>
  <w:footnote w:id="5">
    <w:p w:rsidR="009C2A80" w:rsidRPr="00AE6B8F" w:rsidRDefault="009C2A80" w:rsidP="00AE6B8F">
      <w:pPr>
        <w:pStyle w:val="ConsPlusNormal"/>
        <w:ind w:firstLine="540"/>
        <w:jc w:val="both"/>
        <w:rPr>
          <w:sz w:val="16"/>
          <w:szCs w:val="16"/>
        </w:rPr>
      </w:pPr>
      <w:r>
        <w:rPr>
          <w:rStyle w:val="a7"/>
        </w:rPr>
        <w:footnoteRef/>
      </w:r>
      <w:r w:rsidRPr="00AE6B8F">
        <w:rPr>
          <w:sz w:val="16"/>
          <w:szCs w:val="16"/>
        </w:rPr>
        <w:t>Практическое занятие проводится на учебном транспортном средстве.</w:t>
      </w:r>
    </w:p>
    <w:p w:rsidR="009C2A80" w:rsidRDefault="009C2A80">
      <w:pPr>
        <w:pStyle w:val="a5"/>
      </w:pPr>
    </w:p>
  </w:footnote>
  <w:footnote w:id="6">
    <w:p w:rsidR="009C2A80" w:rsidRDefault="009C2A80" w:rsidP="00F525FC">
      <w:pPr>
        <w:pStyle w:val="ConsPlusNormal"/>
        <w:ind w:firstLine="540"/>
        <w:jc w:val="both"/>
      </w:pPr>
      <w:r>
        <w:rPr>
          <w:rStyle w:val="a7"/>
        </w:rPr>
        <w:footnoteRef/>
      </w:r>
      <w:r w:rsidRPr="00F525FC">
        <w:rPr>
          <w:sz w:val="16"/>
          <w:szCs w:val="16"/>
        </w:rPr>
        <w:t>Магнитная доска со схемой населенного пункта может быть заменена соответствующим электронным учебным пособием.</w:t>
      </w:r>
    </w:p>
  </w:footnote>
  <w:footnote w:id="7">
    <w:p w:rsidR="009C2A80" w:rsidRDefault="009C2A80" w:rsidP="00F525FC">
      <w:pPr>
        <w:pStyle w:val="ConsPlusNormal"/>
        <w:ind w:firstLine="540"/>
        <w:jc w:val="both"/>
      </w:pPr>
      <w:r>
        <w:rPr>
          <w:rStyle w:val="a7"/>
        </w:rPr>
        <w:footnoteRef/>
      </w:r>
      <w:r w:rsidRPr="00F525FC">
        <w:rPr>
          <w:sz w:val="16"/>
          <w:szCs w:val="16"/>
        </w:rPr>
        <w:t>Учебно-наглядное пособие допустимо представлять в виде плаката, стенда, макета, планшета, модели, схемы, кинофильма, видеофильма, мультимедийных слайдов.</w:t>
      </w:r>
    </w:p>
  </w:footnote>
  <w:footnote w:id="8">
    <w:p w:rsidR="009C2A80" w:rsidRDefault="009C2A80" w:rsidP="00F525FC">
      <w:pPr>
        <w:pStyle w:val="ConsPlusNormal"/>
        <w:ind w:firstLine="540"/>
        <w:jc w:val="both"/>
      </w:pPr>
      <w:r>
        <w:rPr>
          <w:rStyle w:val="a7"/>
        </w:rPr>
        <w:footnoteRef/>
      </w:r>
      <w:r w:rsidRPr="00F525FC">
        <w:rPr>
          <w:sz w:val="16"/>
          <w:szCs w:val="16"/>
        </w:rPr>
        <w:t>Учебно-наглядные пособия допустимо представлять в виде печатных изданий, плакатов, электронных учебных материалов, тематических фильмов.</w:t>
      </w:r>
    </w:p>
  </w:footnote>
  <w:footnote w:id="9">
    <w:p w:rsidR="009C2A80" w:rsidRDefault="009C2A80" w:rsidP="00505B90">
      <w:pPr>
        <w:pStyle w:val="ConsPlusNormal"/>
        <w:ind w:firstLine="540"/>
        <w:jc w:val="both"/>
      </w:pPr>
      <w:r>
        <w:rPr>
          <w:rStyle w:val="a7"/>
        </w:rPr>
        <w:footnoteRef/>
      </w:r>
      <w:r w:rsidRPr="00505B90">
        <w:rPr>
          <w:sz w:val="16"/>
          <w:szCs w:val="16"/>
        </w:rPr>
        <w:t>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931;N 27, ст. 2693; 2003, N 20, ст. 1899; 2003, N 40, ст. 3891; 2005, N 52, ст. 5733; 2006, N 11, ст. 1179; 2008, N 8, ст. 741; N 17, ст. 1882; 2009, N 2, ст. 233; N 5, ст. 610; 2010, N 9, ст. 976; N 20, ст. 2471;2011, N 42, ст. 5922; 2012, N 1, ст. 154; N 15, ст. 1780; N 30, ст. 4289; N 47, ст. 6505; 2013, N 5, ст. 371; N 5, ст. 404; N 24, ст. 2999; N 31, ст. 4218; N 41, ст. 5194).</w:t>
      </w:r>
    </w:p>
  </w:footnote>
  <w:footnote w:id="10">
    <w:p w:rsidR="009C2A80" w:rsidRDefault="009C2A80" w:rsidP="00505B90">
      <w:pPr>
        <w:pStyle w:val="ConsPlusNormal"/>
        <w:ind w:firstLine="540"/>
        <w:jc w:val="both"/>
      </w:pPr>
      <w:r>
        <w:rPr>
          <w:rStyle w:val="a7"/>
        </w:rPr>
        <w:footnoteRef/>
      </w:r>
      <w:r w:rsidRPr="00505B90">
        <w:rPr>
          <w:sz w:val="16"/>
          <w:szCs w:val="16"/>
        </w:rPr>
        <w:t>Статья 74 Федерального закона от 29 декабря 2012 г. N 273-ФЗ "Об образовании в Российской Федерации".</w:t>
      </w:r>
    </w:p>
  </w:footnote>
  <w:footnote w:id="11">
    <w:p w:rsidR="009C2A80" w:rsidRDefault="009C2A80" w:rsidP="00505B90">
      <w:pPr>
        <w:pStyle w:val="ConsPlusNormal"/>
        <w:ind w:firstLine="540"/>
        <w:jc w:val="both"/>
      </w:pPr>
      <w:r>
        <w:rPr>
          <w:rStyle w:val="a7"/>
        </w:rPr>
        <w:footnoteRef/>
      </w:r>
      <w:r w:rsidRPr="00505B90">
        <w:rPr>
          <w:sz w:val="16"/>
          <w:szCs w:val="16"/>
        </w:rPr>
        <w:t>Статья 60 Федерального закона от 29 декабря 2012 г. N 273-ФЗ "Об образовании в Российской Федерации".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441318"/>
    <w:rsid w:val="00035B2E"/>
    <w:rsid w:val="000A74E1"/>
    <w:rsid w:val="00112869"/>
    <w:rsid w:val="001575BA"/>
    <w:rsid w:val="001873AF"/>
    <w:rsid w:val="001B4818"/>
    <w:rsid w:val="00217AF0"/>
    <w:rsid w:val="002526D9"/>
    <w:rsid w:val="00261C39"/>
    <w:rsid w:val="00262364"/>
    <w:rsid w:val="00380478"/>
    <w:rsid w:val="003E5B58"/>
    <w:rsid w:val="00441318"/>
    <w:rsid w:val="00505B90"/>
    <w:rsid w:val="0059166A"/>
    <w:rsid w:val="006840A1"/>
    <w:rsid w:val="00735505"/>
    <w:rsid w:val="007A0675"/>
    <w:rsid w:val="007F4601"/>
    <w:rsid w:val="007F7B65"/>
    <w:rsid w:val="008210B5"/>
    <w:rsid w:val="008D7EE9"/>
    <w:rsid w:val="009C2A80"/>
    <w:rsid w:val="00A63E84"/>
    <w:rsid w:val="00A8197F"/>
    <w:rsid w:val="00AE6B8F"/>
    <w:rsid w:val="00B76F82"/>
    <w:rsid w:val="00C629EC"/>
    <w:rsid w:val="00CD2339"/>
    <w:rsid w:val="00DF12D0"/>
    <w:rsid w:val="00F525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9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9E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629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629EC"/>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C629E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C629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29EC"/>
    <w:rPr>
      <w:rFonts w:ascii="Tahoma" w:eastAsiaTheme="minorEastAsia" w:hAnsi="Tahoma" w:cs="Tahoma"/>
      <w:sz w:val="16"/>
      <w:szCs w:val="16"/>
      <w:lang w:eastAsia="ru-RU"/>
    </w:rPr>
  </w:style>
  <w:style w:type="paragraph" w:styleId="a5">
    <w:name w:val="footnote text"/>
    <w:basedOn w:val="a"/>
    <w:link w:val="a6"/>
    <w:uiPriority w:val="99"/>
    <w:semiHidden/>
    <w:unhideWhenUsed/>
    <w:rsid w:val="00112869"/>
    <w:pPr>
      <w:spacing w:after="0" w:line="240" w:lineRule="auto"/>
    </w:pPr>
    <w:rPr>
      <w:sz w:val="20"/>
      <w:szCs w:val="20"/>
    </w:rPr>
  </w:style>
  <w:style w:type="character" w:customStyle="1" w:styleId="a6">
    <w:name w:val="Текст сноски Знак"/>
    <w:basedOn w:val="a0"/>
    <w:link w:val="a5"/>
    <w:uiPriority w:val="99"/>
    <w:semiHidden/>
    <w:rsid w:val="00112869"/>
    <w:rPr>
      <w:rFonts w:eastAsiaTheme="minorEastAsia"/>
      <w:sz w:val="20"/>
      <w:szCs w:val="20"/>
      <w:lang w:eastAsia="ru-RU"/>
    </w:rPr>
  </w:style>
  <w:style w:type="character" w:styleId="a7">
    <w:name w:val="footnote reference"/>
    <w:basedOn w:val="a0"/>
    <w:uiPriority w:val="99"/>
    <w:semiHidden/>
    <w:unhideWhenUsed/>
    <w:rsid w:val="00112869"/>
    <w:rPr>
      <w:vertAlign w:val="superscript"/>
    </w:rPr>
  </w:style>
  <w:style w:type="paragraph" w:styleId="a8">
    <w:name w:val="header"/>
    <w:basedOn w:val="a"/>
    <w:link w:val="a9"/>
    <w:uiPriority w:val="99"/>
    <w:unhideWhenUsed/>
    <w:rsid w:val="00F525F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25FC"/>
    <w:rPr>
      <w:rFonts w:eastAsiaTheme="minorEastAsia"/>
      <w:lang w:eastAsia="ru-RU"/>
    </w:rPr>
  </w:style>
  <w:style w:type="paragraph" w:styleId="aa">
    <w:name w:val="footer"/>
    <w:basedOn w:val="a"/>
    <w:link w:val="ab"/>
    <w:uiPriority w:val="99"/>
    <w:unhideWhenUsed/>
    <w:rsid w:val="00F525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25F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9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9E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629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629EC"/>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C629E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C629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29EC"/>
    <w:rPr>
      <w:rFonts w:ascii="Tahoma" w:eastAsiaTheme="minorEastAsia" w:hAnsi="Tahoma" w:cs="Tahoma"/>
      <w:sz w:val="16"/>
      <w:szCs w:val="16"/>
      <w:lang w:eastAsia="ru-RU"/>
    </w:rPr>
  </w:style>
  <w:style w:type="paragraph" w:styleId="a5">
    <w:name w:val="footnote text"/>
    <w:basedOn w:val="a"/>
    <w:link w:val="a6"/>
    <w:uiPriority w:val="99"/>
    <w:semiHidden/>
    <w:unhideWhenUsed/>
    <w:rsid w:val="00112869"/>
    <w:pPr>
      <w:spacing w:after="0" w:line="240" w:lineRule="auto"/>
    </w:pPr>
    <w:rPr>
      <w:sz w:val="20"/>
      <w:szCs w:val="20"/>
    </w:rPr>
  </w:style>
  <w:style w:type="character" w:customStyle="1" w:styleId="a6">
    <w:name w:val="Текст сноски Знак"/>
    <w:basedOn w:val="a0"/>
    <w:link w:val="a5"/>
    <w:uiPriority w:val="99"/>
    <w:semiHidden/>
    <w:rsid w:val="00112869"/>
    <w:rPr>
      <w:rFonts w:eastAsiaTheme="minorEastAsia"/>
      <w:sz w:val="20"/>
      <w:szCs w:val="20"/>
      <w:lang w:eastAsia="ru-RU"/>
    </w:rPr>
  </w:style>
  <w:style w:type="character" w:styleId="a7">
    <w:name w:val="footnote reference"/>
    <w:basedOn w:val="a0"/>
    <w:uiPriority w:val="99"/>
    <w:semiHidden/>
    <w:unhideWhenUsed/>
    <w:rsid w:val="00112869"/>
    <w:rPr>
      <w:vertAlign w:val="superscript"/>
    </w:rPr>
  </w:style>
  <w:style w:type="paragraph" w:styleId="a8">
    <w:name w:val="header"/>
    <w:basedOn w:val="a"/>
    <w:link w:val="a9"/>
    <w:uiPriority w:val="99"/>
    <w:unhideWhenUsed/>
    <w:rsid w:val="00F525F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25FC"/>
    <w:rPr>
      <w:rFonts w:eastAsiaTheme="minorEastAsia"/>
      <w:lang w:eastAsia="ru-RU"/>
    </w:rPr>
  </w:style>
  <w:style w:type="paragraph" w:styleId="aa">
    <w:name w:val="footer"/>
    <w:basedOn w:val="a"/>
    <w:link w:val="ab"/>
    <w:uiPriority w:val="99"/>
    <w:unhideWhenUsed/>
    <w:rsid w:val="00F525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25FC"/>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9913C-ABC8-4D0B-92AC-0C56C53A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11408</Words>
  <Characters>65031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 USER</cp:lastModifiedBy>
  <cp:revision>3</cp:revision>
  <dcterms:created xsi:type="dcterms:W3CDTF">2024-05-27T13:21:00Z</dcterms:created>
  <dcterms:modified xsi:type="dcterms:W3CDTF">2024-05-27T13:36:00Z</dcterms:modified>
</cp:coreProperties>
</file>